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166"/>
        <w:gridCol w:w="708"/>
        <w:gridCol w:w="2408"/>
        <w:gridCol w:w="726"/>
        <w:gridCol w:w="3812"/>
      </w:tblGrid>
      <w:tr w:rsidR="0055154F" w:rsidRPr="005219A7" w:rsidTr="0055154F">
        <w:trPr>
          <w:cantSplit/>
          <w:trHeight w:val="1474"/>
        </w:trPr>
        <w:tc>
          <w:tcPr>
            <w:tcW w:w="523" w:type="dxa"/>
            <w:textDirection w:val="btLr"/>
            <w:vAlign w:val="center"/>
          </w:tcPr>
          <w:p w:rsidR="0055154F" w:rsidRPr="005219A7" w:rsidRDefault="0055154F" w:rsidP="008F2CBF">
            <w:pPr>
              <w:ind w:left="113" w:right="113"/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R.br.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bookmarkStart w:id="0" w:name="_Toc305053877"/>
            <w:r w:rsidRPr="005219A7">
              <w:rPr>
                <w:b/>
                <w:sz w:val="24"/>
              </w:rPr>
              <w:t>Ime i prezime</w:t>
            </w:r>
            <w:bookmarkEnd w:id="0"/>
          </w:p>
        </w:tc>
        <w:tc>
          <w:tcPr>
            <w:tcW w:w="708" w:type="dxa"/>
            <w:textDirection w:val="btLr"/>
            <w:vAlign w:val="center"/>
          </w:tcPr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Stručna</w:t>
            </w:r>
          </w:p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sprema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Predmeti po</w:t>
            </w:r>
          </w:p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zaduženju/br. sati</w:t>
            </w:r>
          </w:p>
        </w:tc>
        <w:tc>
          <w:tcPr>
            <w:tcW w:w="726" w:type="dxa"/>
            <w:textDirection w:val="btLr"/>
            <w:vAlign w:val="center"/>
          </w:tcPr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Određeno/</w:t>
            </w:r>
          </w:p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neodređeno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pPr>
              <w:jc w:val="center"/>
              <w:rPr>
                <w:b/>
                <w:sz w:val="24"/>
              </w:rPr>
            </w:pPr>
            <w:r w:rsidRPr="005219A7">
              <w:rPr>
                <w:b/>
                <w:sz w:val="24"/>
              </w:rPr>
              <w:t>Zvanje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2689" w:type="dxa"/>
            <w:gridSpan w:val="2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Ravnateljica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2408" w:type="dxa"/>
            <w:shd w:val="clear" w:color="auto" w:fill="BFBFBF"/>
            <w:vAlign w:val="center"/>
          </w:tcPr>
          <w:p w:rsidR="0055154F" w:rsidRPr="005219A7" w:rsidRDefault="0055154F" w:rsidP="008F2CBF"/>
        </w:tc>
        <w:tc>
          <w:tcPr>
            <w:tcW w:w="726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3812" w:type="dxa"/>
            <w:shd w:val="clear" w:color="auto" w:fill="BFBFBF"/>
            <w:vAlign w:val="center"/>
          </w:tcPr>
          <w:p w:rsidR="0055154F" w:rsidRPr="005219A7" w:rsidRDefault="0055154F" w:rsidP="008F2CBF"/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1.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Vlasta </w:t>
            </w:r>
            <w:proofErr w:type="spellStart"/>
            <w:r w:rsidRPr="005219A7">
              <w:t>Opačak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Ravnateljica, 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 w:rsidRPr="005219A7">
              <w:t>prof. biologije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2689" w:type="dxa"/>
            <w:gridSpan w:val="2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Stručni suradnici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2408" w:type="dxa"/>
            <w:shd w:val="clear" w:color="auto" w:fill="BFBFBF"/>
            <w:vAlign w:val="center"/>
          </w:tcPr>
          <w:p w:rsidR="0055154F" w:rsidRPr="005219A7" w:rsidRDefault="0055154F" w:rsidP="008F2CBF"/>
        </w:tc>
        <w:tc>
          <w:tcPr>
            <w:tcW w:w="726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3812" w:type="dxa"/>
            <w:shd w:val="clear" w:color="auto" w:fill="BFBFBF"/>
            <w:vAlign w:val="center"/>
          </w:tcPr>
          <w:p w:rsidR="0055154F" w:rsidRPr="005219A7" w:rsidRDefault="0055154F" w:rsidP="008F2CBF"/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1.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>Gordana Popović</w:t>
            </w:r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Pedagoginja,  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 w:rsidRPr="005219A7">
              <w:t>prof. pedagogije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2.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>Snježana Šulentić</w:t>
            </w:r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Knjižničarka,  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</w:tcPr>
          <w:p w:rsidR="0055154F" w:rsidRDefault="0055154F" w:rsidP="008F2CBF">
            <w:proofErr w:type="spellStart"/>
            <w:r>
              <w:t>prof.hrvatskog</w:t>
            </w:r>
            <w:proofErr w:type="spellEnd"/>
            <w:r>
              <w:t xml:space="preserve"> jezika</w:t>
            </w:r>
            <w:r w:rsidRPr="00C425BD">
              <w:t xml:space="preserve"> i knjiž</w:t>
            </w:r>
            <w:r>
              <w:t>evnosti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2689" w:type="dxa"/>
            <w:gridSpan w:val="2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Nastavnici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2408" w:type="dxa"/>
            <w:shd w:val="clear" w:color="auto" w:fill="BFBFBF"/>
            <w:vAlign w:val="center"/>
          </w:tcPr>
          <w:p w:rsidR="0055154F" w:rsidRPr="005219A7" w:rsidRDefault="0055154F" w:rsidP="008F2CBF"/>
        </w:tc>
        <w:tc>
          <w:tcPr>
            <w:tcW w:w="726" w:type="dxa"/>
            <w:shd w:val="clear" w:color="auto" w:fill="BFBFBF"/>
            <w:vAlign w:val="center"/>
          </w:tcPr>
          <w:p w:rsidR="0055154F" w:rsidRPr="005219A7" w:rsidRDefault="0055154F" w:rsidP="008F2CBF">
            <w:pPr>
              <w:jc w:val="center"/>
            </w:pPr>
          </w:p>
        </w:tc>
        <w:tc>
          <w:tcPr>
            <w:tcW w:w="3812" w:type="dxa"/>
            <w:shd w:val="clear" w:color="auto" w:fill="BFBFBF"/>
            <w:vAlign w:val="center"/>
          </w:tcPr>
          <w:p w:rsidR="0055154F" w:rsidRPr="005219A7" w:rsidRDefault="0055154F" w:rsidP="008F2CBF"/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1.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Zorica </w:t>
            </w:r>
            <w:proofErr w:type="spellStart"/>
            <w:r w:rsidRPr="005219A7">
              <w:t>Nestorović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>
              <w:t>Hrvatski jezik i književnost</w:t>
            </w:r>
            <w:r w:rsidRPr="005219A7">
              <w:t>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</w:tcPr>
          <w:p w:rsidR="0055154F" w:rsidRDefault="0055154F" w:rsidP="008F2CBF">
            <w:proofErr w:type="spellStart"/>
            <w:r>
              <w:t>prof.hrvatskog</w:t>
            </w:r>
            <w:proofErr w:type="spellEnd"/>
            <w:r>
              <w:t xml:space="preserve"> jezika</w:t>
            </w:r>
            <w:r w:rsidRPr="00C425BD">
              <w:t xml:space="preserve"> i knjiž</w:t>
            </w:r>
            <w:r>
              <w:t>evnosti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2.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>Sanja Stančić-</w:t>
            </w:r>
            <w:proofErr w:type="spellStart"/>
            <w:r w:rsidRPr="005219A7">
              <w:t>Mršo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>
              <w:t>Hrvatski jezik i književnost</w:t>
            </w:r>
            <w:r w:rsidRPr="005219A7">
              <w:t>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</w:tcPr>
          <w:p w:rsidR="0055154F" w:rsidRDefault="0055154F" w:rsidP="008F2CBF">
            <w:proofErr w:type="spellStart"/>
            <w:r>
              <w:t>prof.hrvatskog</w:t>
            </w:r>
            <w:proofErr w:type="spellEnd"/>
            <w:r>
              <w:t xml:space="preserve"> jezika</w:t>
            </w:r>
            <w:r w:rsidRPr="00C425BD">
              <w:t xml:space="preserve"> i knjiž</w:t>
            </w:r>
            <w:r>
              <w:t>evnosti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3.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Jasna </w:t>
            </w:r>
            <w:proofErr w:type="spellStart"/>
            <w:r w:rsidRPr="005219A7">
              <w:t>Sudarić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>
              <w:t>Hrvatski jezik i književnost</w:t>
            </w:r>
            <w:r w:rsidRPr="005219A7">
              <w:t>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</w:tcPr>
          <w:p w:rsidR="0055154F" w:rsidRDefault="0055154F" w:rsidP="008F2CBF">
            <w:proofErr w:type="spellStart"/>
            <w:r>
              <w:t>prof.hrvatskog</w:t>
            </w:r>
            <w:proofErr w:type="spellEnd"/>
            <w:r>
              <w:t xml:space="preserve"> jezika</w:t>
            </w:r>
            <w:r w:rsidRPr="00C425BD">
              <w:t xml:space="preserve"> i knjiž</w:t>
            </w:r>
            <w:r>
              <w:t>evnosti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4.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Saša </w:t>
            </w:r>
            <w:proofErr w:type="spellStart"/>
            <w:r w:rsidRPr="005219A7">
              <w:t>Vrbanjac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>
              <w:t>Hrvatski jezik i književnost</w:t>
            </w:r>
            <w:r w:rsidRPr="005219A7">
              <w:t>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</w:tcPr>
          <w:p w:rsidR="0055154F" w:rsidRDefault="0055154F" w:rsidP="008F2CBF">
            <w:proofErr w:type="spellStart"/>
            <w:r>
              <w:t>prof.hrvatskog</w:t>
            </w:r>
            <w:proofErr w:type="spellEnd"/>
            <w:r>
              <w:t xml:space="preserve"> jezika</w:t>
            </w:r>
            <w:r w:rsidRPr="00C425BD">
              <w:t xml:space="preserve"> i knjiž</w:t>
            </w:r>
            <w:r>
              <w:t>evnosti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5.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>Ozana Tomić</w:t>
            </w:r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Glazbena  umjetnost, 4/7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 w:rsidRPr="005219A7">
              <w:t>prof. glazbene kulture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6.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Kristijan </w:t>
            </w:r>
            <w:proofErr w:type="spellStart"/>
            <w:r w:rsidRPr="005219A7">
              <w:t>Kalmar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Likovna umjetnost, 6/11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 w:rsidRPr="005219A7">
              <w:t>prof. likovne kulture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7.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 xml:space="preserve">Sonja </w:t>
            </w:r>
            <w:proofErr w:type="spellStart"/>
            <w:r w:rsidRPr="005219A7">
              <w:t>Ber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Njemački  i engleski jezik,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Default="0055154F" w:rsidP="008F2CBF">
            <w:r w:rsidRPr="005219A7">
              <w:t>dr.sc.,</w:t>
            </w:r>
          </w:p>
          <w:p w:rsidR="0055154F" w:rsidRPr="005219A7" w:rsidRDefault="0055154F" w:rsidP="008F2CBF">
            <w:r>
              <w:t xml:space="preserve">prof. engl. i </w:t>
            </w:r>
            <w:proofErr w:type="spellStart"/>
            <w:r>
              <w:t>njem.jezika</w:t>
            </w:r>
            <w:proofErr w:type="spellEnd"/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8.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proofErr w:type="spellStart"/>
            <w:r w:rsidRPr="005219A7">
              <w:t>Dahna</w:t>
            </w:r>
            <w:proofErr w:type="spellEnd"/>
            <w:r w:rsidRPr="005219A7">
              <w:t xml:space="preserve"> </w:t>
            </w:r>
            <w:proofErr w:type="spellStart"/>
            <w:r w:rsidRPr="005219A7">
              <w:t>Kristek</w:t>
            </w:r>
            <w:proofErr w:type="spellEnd"/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Engleski jezik,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 w:rsidRPr="005219A7">
              <w:t>prof. engl</w:t>
            </w:r>
            <w:r>
              <w:t xml:space="preserve">eskog i njemačkog  jezika </w:t>
            </w:r>
          </w:p>
        </w:tc>
      </w:tr>
      <w:tr w:rsidR="0055154F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9.</w:t>
            </w:r>
          </w:p>
        </w:tc>
        <w:tc>
          <w:tcPr>
            <w:tcW w:w="2166" w:type="dxa"/>
            <w:vAlign w:val="center"/>
          </w:tcPr>
          <w:p w:rsidR="0055154F" w:rsidRPr="005219A7" w:rsidRDefault="0055154F" w:rsidP="008F2CBF">
            <w:r w:rsidRPr="005219A7">
              <w:t>Darija Ergotić</w:t>
            </w:r>
          </w:p>
        </w:tc>
        <w:tc>
          <w:tcPr>
            <w:tcW w:w="708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55154F" w:rsidRPr="005219A7" w:rsidRDefault="0055154F" w:rsidP="008F2CBF">
            <w:r w:rsidRPr="005219A7">
              <w:t>Engleski  jezik, 21/40</w:t>
            </w:r>
          </w:p>
        </w:tc>
        <w:tc>
          <w:tcPr>
            <w:tcW w:w="726" w:type="dxa"/>
            <w:vAlign w:val="center"/>
          </w:tcPr>
          <w:p w:rsidR="0055154F" w:rsidRPr="005219A7" w:rsidRDefault="0055154F" w:rsidP="008F2CBF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55154F" w:rsidRPr="005219A7" w:rsidRDefault="0055154F" w:rsidP="008F2CBF">
            <w:r>
              <w:t xml:space="preserve">prof. engl. i </w:t>
            </w:r>
            <w:proofErr w:type="spellStart"/>
            <w:r>
              <w:t>njem.jezika</w:t>
            </w:r>
            <w:proofErr w:type="spellEnd"/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10.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>Ivana Milanović</w:t>
            </w:r>
          </w:p>
        </w:tc>
        <w:tc>
          <w:tcPr>
            <w:tcW w:w="708" w:type="dxa"/>
            <w:vAlign w:val="center"/>
          </w:tcPr>
          <w:p w:rsidR="000E5110" w:rsidRDefault="000E5110" w:rsidP="000E5110">
            <w:r>
              <w:t xml:space="preserve">  VSS</w:t>
            </w:r>
          </w:p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Engleski  i njemački jezik, 21/40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O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prof.engl</w:t>
            </w:r>
            <w:proofErr w:type="spellEnd"/>
            <w:r w:rsidRPr="005219A7">
              <w:t xml:space="preserve">. i </w:t>
            </w:r>
            <w:proofErr w:type="spellStart"/>
            <w:r w:rsidRPr="005219A7">
              <w:t>njem.j</w:t>
            </w:r>
            <w:r>
              <w:t>ezika</w:t>
            </w:r>
            <w:proofErr w:type="spellEnd"/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11</w:t>
            </w:r>
          </w:p>
        </w:tc>
        <w:tc>
          <w:tcPr>
            <w:tcW w:w="2166" w:type="dxa"/>
            <w:vAlign w:val="center"/>
          </w:tcPr>
          <w:p w:rsidR="000E5110" w:rsidRDefault="000E5110" w:rsidP="000E5110">
            <w:r w:rsidRPr="005219A7">
              <w:t xml:space="preserve">Tamara </w:t>
            </w:r>
            <w:proofErr w:type="spellStart"/>
            <w:r w:rsidRPr="005219A7">
              <w:t>Kapraljević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Default="000E5110" w:rsidP="000E5110"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Engleski  i njemački jezik, 21/40</w:t>
            </w:r>
          </w:p>
        </w:tc>
        <w:tc>
          <w:tcPr>
            <w:tcW w:w="726" w:type="dxa"/>
            <w:vAlign w:val="center"/>
          </w:tcPr>
          <w:p w:rsidR="000E5110" w:rsidRDefault="000E5110" w:rsidP="000E5110">
            <w:pPr>
              <w:jc w:val="center"/>
            </w:pP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prof.engl</w:t>
            </w:r>
            <w:proofErr w:type="spellEnd"/>
            <w:r w:rsidRPr="005219A7">
              <w:t xml:space="preserve">. i </w:t>
            </w:r>
            <w:proofErr w:type="spellStart"/>
            <w:r w:rsidRPr="005219A7">
              <w:t>njem.j</w:t>
            </w:r>
            <w:r>
              <w:t>ezika</w:t>
            </w:r>
            <w:proofErr w:type="spellEnd"/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12.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Igor Grubišić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Vjeronauk, 21/40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magistar </w:t>
            </w:r>
            <w:r w:rsidRPr="005219A7">
              <w:t xml:space="preserve"> teologije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13.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Adrijana </w:t>
            </w:r>
            <w:proofErr w:type="spellStart"/>
            <w:r w:rsidRPr="005219A7">
              <w:t>Lovrinčević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Vjeronauk, 1/2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O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dipl. teolog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14.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/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Psihologija,</w:t>
            </w:r>
            <w:r>
              <w:t xml:space="preserve"> </w:t>
            </w:r>
            <w:r w:rsidRPr="005219A7">
              <w:t>5/9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prof. psihologije</w:t>
            </w:r>
          </w:p>
        </w:tc>
      </w:tr>
      <w:tr w:rsidR="000E5110" w:rsidRPr="005219A7" w:rsidTr="0055154F">
        <w:trPr>
          <w:cantSplit/>
          <w:trHeight w:val="270"/>
        </w:trPr>
        <w:tc>
          <w:tcPr>
            <w:tcW w:w="523" w:type="dxa"/>
            <w:vMerge w:val="restart"/>
            <w:vAlign w:val="center"/>
          </w:tcPr>
          <w:p w:rsidR="000E5110" w:rsidRPr="00DF34EC" w:rsidRDefault="000E5110" w:rsidP="000E5110">
            <w:pPr>
              <w:jc w:val="center"/>
            </w:pPr>
            <w:r w:rsidRPr="00DF34EC">
              <w:t>15.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DF34EC" w:rsidRDefault="000E5110" w:rsidP="000E5110">
            <w:r w:rsidRPr="00DF34EC">
              <w:t xml:space="preserve">Vedran </w:t>
            </w:r>
            <w:proofErr w:type="spellStart"/>
            <w:r w:rsidRPr="00DF34EC">
              <w:t>Rutnik</w:t>
            </w:r>
            <w:proofErr w:type="spellEnd"/>
            <w:r w:rsidRPr="00DF34EC">
              <w:t xml:space="preserve"> </w:t>
            </w:r>
            <w:r>
              <w:t>(</w:t>
            </w:r>
            <w:r w:rsidRPr="00DF34EC">
              <w:t xml:space="preserve">Bratislava </w:t>
            </w:r>
            <w:proofErr w:type="spellStart"/>
            <w:r w:rsidRPr="00DF34EC">
              <w:t>Bosić</w:t>
            </w:r>
            <w:proofErr w:type="spellEnd"/>
            <w:r>
              <w:t>)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DF34EC" w:rsidRDefault="000E5110" w:rsidP="000E5110">
            <w:pPr>
              <w:jc w:val="center"/>
            </w:pPr>
            <w:r w:rsidRPr="00DF34EC">
              <w:t>VSS</w:t>
            </w:r>
          </w:p>
        </w:tc>
        <w:tc>
          <w:tcPr>
            <w:tcW w:w="2408" w:type="dxa"/>
            <w:vAlign w:val="center"/>
          </w:tcPr>
          <w:p w:rsidR="000E5110" w:rsidRPr="00DF34EC" w:rsidRDefault="000E5110" w:rsidP="000E5110">
            <w:r>
              <w:t xml:space="preserve">Filozofija, </w:t>
            </w:r>
            <w:r w:rsidRPr="00DF34EC">
              <w:t xml:space="preserve"> 4/7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DF34EC" w:rsidRDefault="000E5110" w:rsidP="000E5110">
            <w:r>
              <w:t xml:space="preserve">    </w:t>
            </w:r>
            <w:r w:rsidRPr="00DF34EC">
              <w:t>O</w:t>
            </w:r>
          </w:p>
          <w:p w:rsidR="000E5110" w:rsidRPr="00DF34EC" w:rsidRDefault="000E5110" w:rsidP="000E5110">
            <w:pPr>
              <w:jc w:val="center"/>
            </w:pPr>
          </w:p>
        </w:tc>
        <w:tc>
          <w:tcPr>
            <w:tcW w:w="3812" w:type="dxa"/>
            <w:vMerge w:val="restart"/>
            <w:vAlign w:val="center"/>
          </w:tcPr>
          <w:p w:rsidR="000E5110" w:rsidRPr="00DF34EC" w:rsidRDefault="000E5110" w:rsidP="000E5110">
            <w:r w:rsidRPr="00DF34EC">
              <w:t xml:space="preserve">prof. filozofije i </w:t>
            </w:r>
            <w:proofErr w:type="spellStart"/>
            <w:r w:rsidRPr="00DF34EC">
              <w:t>sociologij</w:t>
            </w:r>
            <w:proofErr w:type="spellEnd"/>
          </w:p>
        </w:tc>
      </w:tr>
      <w:tr w:rsidR="000E5110" w:rsidRPr="005219A7" w:rsidTr="0055154F">
        <w:trPr>
          <w:cantSplit/>
          <w:trHeight w:val="270"/>
        </w:trPr>
        <w:tc>
          <w:tcPr>
            <w:tcW w:w="523" w:type="dxa"/>
            <w:vMerge/>
            <w:vAlign w:val="center"/>
          </w:tcPr>
          <w:p w:rsidR="000E5110" w:rsidRPr="00DF34EC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DF34EC" w:rsidRDefault="000E5110" w:rsidP="000E5110"/>
        </w:tc>
        <w:tc>
          <w:tcPr>
            <w:tcW w:w="708" w:type="dxa"/>
            <w:vMerge/>
            <w:vAlign w:val="center"/>
          </w:tcPr>
          <w:p w:rsidR="000E5110" w:rsidRPr="00DF34EC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DF34EC" w:rsidRDefault="000E5110" w:rsidP="000E5110">
            <w:r>
              <w:t>Sociologija</w:t>
            </w:r>
          </w:p>
        </w:tc>
        <w:tc>
          <w:tcPr>
            <w:tcW w:w="726" w:type="dxa"/>
            <w:vMerge/>
            <w:vAlign w:val="center"/>
          </w:tcPr>
          <w:p w:rsidR="000E5110" w:rsidRPr="00DF34EC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DF34EC" w:rsidRDefault="000E5110" w:rsidP="000E5110"/>
        </w:tc>
      </w:tr>
      <w:tr w:rsidR="000E5110" w:rsidRPr="005219A7" w:rsidTr="0055154F">
        <w:trPr>
          <w:cantSplit/>
          <w:trHeight w:val="173"/>
        </w:trPr>
        <w:tc>
          <w:tcPr>
            <w:tcW w:w="523" w:type="dxa"/>
            <w:vMerge w:val="restart"/>
            <w:vAlign w:val="center"/>
          </w:tcPr>
          <w:p w:rsidR="000E5110" w:rsidRPr="00DC1D26" w:rsidRDefault="000E5110" w:rsidP="000E5110">
            <w:pPr>
              <w:jc w:val="center"/>
            </w:pPr>
            <w:r w:rsidRPr="00DC1D26">
              <w:t>16.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DC1D26" w:rsidRDefault="000E5110" w:rsidP="000E5110">
            <w:r w:rsidRPr="00DC1D26">
              <w:t>Atila Lukić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DC1D26" w:rsidRDefault="000E5110" w:rsidP="000E5110">
            <w:pPr>
              <w:jc w:val="center"/>
            </w:pPr>
            <w:r w:rsidRPr="00DC1D26">
              <w:t>VSS</w:t>
            </w:r>
          </w:p>
        </w:tc>
        <w:tc>
          <w:tcPr>
            <w:tcW w:w="2408" w:type="dxa"/>
            <w:vAlign w:val="center"/>
          </w:tcPr>
          <w:p w:rsidR="000E5110" w:rsidRPr="00DC1D26" w:rsidRDefault="000E5110" w:rsidP="000E5110">
            <w:r>
              <w:t xml:space="preserve">Logika, </w:t>
            </w:r>
            <w:r w:rsidRPr="00DC1D26">
              <w:t xml:space="preserve"> 4/7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DC1D26" w:rsidRDefault="000E5110" w:rsidP="000E5110">
            <w:pPr>
              <w:jc w:val="center"/>
            </w:pPr>
            <w:r w:rsidRPr="00DC1D26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DC1D26" w:rsidRDefault="000E5110" w:rsidP="000E5110">
            <w:proofErr w:type="spellStart"/>
            <w:r w:rsidRPr="00DC1D26">
              <w:t>mag.edukac.filoz</w:t>
            </w:r>
            <w:proofErr w:type="spellEnd"/>
            <w:r w:rsidRPr="00DC1D26">
              <w:t xml:space="preserve">. i </w:t>
            </w:r>
            <w:proofErr w:type="spellStart"/>
            <w:r w:rsidRPr="00DC1D26">
              <w:t>ped</w:t>
            </w:r>
            <w:proofErr w:type="spellEnd"/>
            <w:r w:rsidRPr="00DC1D26">
              <w:t>.</w:t>
            </w:r>
          </w:p>
        </w:tc>
      </w:tr>
      <w:tr w:rsidR="000E5110" w:rsidRPr="005219A7" w:rsidTr="0055154F">
        <w:trPr>
          <w:cantSplit/>
          <w:trHeight w:val="172"/>
        </w:trPr>
        <w:tc>
          <w:tcPr>
            <w:tcW w:w="523" w:type="dxa"/>
            <w:vMerge/>
            <w:vAlign w:val="center"/>
          </w:tcPr>
          <w:p w:rsidR="000E5110" w:rsidRPr="00DC1D26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DC1D26" w:rsidRDefault="000E5110" w:rsidP="000E5110"/>
        </w:tc>
        <w:tc>
          <w:tcPr>
            <w:tcW w:w="708" w:type="dxa"/>
            <w:vMerge/>
            <w:vAlign w:val="center"/>
          </w:tcPr>
          <w:p w:rsidR="000E5110" w:rsidRPr="00DC1D26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DC1D26" w:rsidRDefault="000E5110" w:rsidP="000E5110">
            <w:r>
              <w:t>Filozofija</w:t>
            </w:r>
          </w:p>
        </w:tc>
        <w:tc>
          <w:tcPr>
            <w:tcW w:w="726" w:type="dxa"/>
            <w:vMerge/>
            <w:vAlign w:val="center"/>
          </w:tcPr>
          <w:p w:rsidR="000E5110" w:rsidRPr="00DC1D26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DC1D26" w:rsidRDefault="000E5110" w:rsidP="000E5110"/>
        </w:tc>
      </w:tr>
      <w:tr w:rsidR="000E5110" w:rsidRPr="005219A7" w:rsidTr="0055154F">
        <w:trPr>
          <w:cantSplit/>
          <w:trHeight w:val="173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17.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>
              <w:t>Marina Šutalo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Latinski jezik, </w:t>
            </w:r>
            <w:r w:rsidRPr="005219A7">
              <w:t xml:space="preserve"> 18/34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O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72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/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18.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Mirko </w:t>
            </w:r>
            <w:proofErr w:type="spellStart"/>
            <w:r w:rsidRPr="005219A7">
              <w:t>Drmić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Politika i gospodarstvo, 7/13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mr.oecc</w:t>
            </w:r>
            <w:proofErr w:type="spellEnd"/>
            <w:r w:rsidRPr="005219A7">
              <w:t>.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19.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Ozana Vignjević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Povijest, 22/40</w:t>
            </w:r>
          </w:p>
        </w:tc>
        <w:tc>
          <w:tcPr>
            <w:tcW w:w="726" w:type="dxa"/>
            <w:vAlign w:val="center"/>
          </w:tcPr>
          <w:p w:rsidR="000E5110" w:rsidRPr="00F62594" w:rsidRDefault="00EF5B23" w:rsidP="000E5110">
            <w:pPr>
              <w:jc w:val="center"/>
            </w:pPr>
            <w:r>
              <w:t>N</w:t>
            </w:r>
            <w:bookmarkStart w:id="1" w:name="_GoBack"/>
            <w:bookmarkEnd w:id="1"/>
          </w:p>
        </w:tc>
        <w:tc>
          <w:tcPr>
            <w:tcW w:w="3812" w:type="dxa"/>
            <w:vAlign w:val="center"/>
          </w:tcPr>
          <w:p w:rsidR="000E5110" w:rsidRDefault="000E5110" w:rsidP="000E5110"/>
          <w:p w:rsidR="000E5110" w:rsidRPr="005219A7" w:rsidRDefault="000E5110" w:rsidP="000E5110">
            <w:r>
              <w:t xml:space="preserve">prof. povijesti </w:t>
            </w:r>
          </w:p>
        </w:tc>
      </w:tr>
      <w:tr w:rsidR="000E5110" w:rsidRPr="005219A7" w:rsidTr="0055154F">
        <w:trPr>
          <w:cantSplit/>
          <w:trHeight w:val="405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20.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  Sand</w:t>
            </w:r>
            <w:r>
              <w:t>ra Valić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Povijest, </w:t>
            </w:r>
            <w:r w:rsidRPr="005219A7">
              <w:t xml:space="preserve">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F62594" w:rsidRDefault="00EF5B23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proofErr w:type="spellStart"/>
            <w:r>
              <w:t>prof.povijesti</w:t>
            </w:r>
            <w:proofErr w:type="spellEnd"/>
            <w:r>
              <w:t xml:space="preserve"> i hrvatskog jezika </w:t>
            </w:r>
            <w:r w:rsidRPr="005219A7">
              <w:t xml:space="preserve"> i književnosti</w:t>
            </w:r>
          </w:p>
        </w:tc>
      </w:tr>
      <w:tr w:rsidR="000E5110" w:rsidRPr="005219A7" w:rsidTr="0055154F">
        <w:trPr>
          <w:cantSplit/>
          <w:trHeight w:val="405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Hrvatski j i književnost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21.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Mirjana </w:t>
            </w:r>
            <w:proofErr w:type="spellStart"/>
            <w:r w:rsidRPr="005219A7">
              <w:t>Kurbalić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TZK, 22/40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profesor </w:t>
            </w:r>
            <w:r w:rsidRPr="005219A7">
              <w:t>TZK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22.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 xml:space="preserve">Diana </w:t>
            </w:r>
            <w:proofErr w:type="spellStart"/>
            <w:r>
              <w:t>Trišler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TZK, 14/25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Align w:val="center"/>
          </w:tcPr>
          <w:p w:rsidR="000E5110" w:rsidRPr="00CA3190" w:rsidRDefault="000E5110" w:rsidP="000E5110">
            <w:r w:rsidRPr="00CA3190">
              <w:t>profesor  kineziologije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23.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 xml:space="preserve">Slavka </w:t>
            </w:r>
            <w:proofErr w:type="spellStart"/>
            <w:r>
              <w:t>Glibanović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TZK, 8/15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Align w:val="center"/>
          </w:tcPr>
          <w:p w:rsidR="000E5110" w:rsidRPr="000B1C1D" w:rsidRDefault="000E5110" w:rsidP="000E5110">
            <w:r>
              <w:t xml:space="preserve">profesor </w:t>
            </w:r>
            <w:r w:rsidRPr="000B1C1D">
              <w:t xml:space="preserve"> TZK</w:t>
            </w:r>
          </w:p>
        </w:tc>
      </w:tr>
      <w:tr w:rsidR="000E5110" w:rsidRPr="008C6CB0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8C6CB0" w:rsidRDefault="000E5110" w:rsidP="000E5110">
            <w:pPr>
              <w:jc w:val="center"/>
            </w:pPr>
            <w:r>
              <w:t>24</w:t>
            </w:r>
            <w:r w:rsidRPr="008C6CB0">
              <w:t>.</w:t>
            </w:r>
          </w:p>
        </w:tc>
        <w:tc>
          <w:tcPr>
            <w:tcW w:w="2166" w:type="dxa"/>
            <w:vAlign w:val="center"/>
          </w:tcPr>
          <w:p w:rsidR="000E5110" w:rsidRPr="008C6CB0" w:rsidRDefault="000E5110" w:rsidP="000E5110">
            <w:r w:rsidRPr="008C6CB0">
              <w:t xml:space="preserve">Daniel </w:t>
            </w:r>
            <w:proofErr w:type="spellStart"/>
            <w:r w:rsidRPr="008C6CB0">
              <w:t>Dekany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8C6CB0" w:rsidRDefault="000E5110" w:rsidP="000E5110">
            <w:pPr>
              <w:jc w:val="center"/>
            </w:pPr>
            <w:r w:rsidRPr="008C6CB0">
              <w:t>VSS</w:t>
            </w:r>
          </w:p>
        </w:tc>
        <w:tc>
          <w:tcPr>
            <w:tcW w:w="2408" w:type="dxa"/>
            <w:vAlign w:val="center"/>
          </w:tcPr>
          <w:p w:rsidR="000E5110" w:rsidRPr="008C6CB0" w:rsidRDefault="000E5110" w:rsidP="000E5110">
            <w:r w:rsidRPr="008C6CB0">
              <w:t>Geografija, 6/11</w:t>
            </w:r>
          </w:p>
        </w:tc>
        <w:tc>
          <w:tcPr>
            <w:tcW w:w="726" w:type="dxa"/>
            <w:vAlign w:val="center"/>
          </w:tcPr>
          <w:p w:rsidR="000E5110" w:rsidRPr="008C6CB0" w:rsidRDefault="000E5110" w:rsidP="000E5110">
            <w:pPr>
              <w:jc w:val="center"/>
            </w:pPr>
            <w:r w:rsidRPr="008C6CB0">
              <w:t>N</w:t>
            </w:r>
          </w:p>
        </w:tc>
        <w:tc>
          <w:tcPr>
            <w:tcW w:w="3812" w:type="dxa"/>
            <w:vAlign w:val="center"/>
          </w:tcPr>
          <w:p w:rsidR="000E5110" w:rsidRPr="008C6CB0" w:rsidRDefault="000E5110" w:rsidP="000E5110">
            <w:r>
              <w:t xml:space="preserve">profesor  </w:t>
            </w:r>
            <w:r w:rsidRPr="008C6CB0">
              <w:t>geografije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lastRenderedPageBreak/>
              <w:t>25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Mirela Grubišić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Geografija</w:t>
            </w:r>
            <w:r w:rsidRPr="005219A7">
              <w:t>, 2/4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proofErr w:type="spellStart"/>
            <w:r>
              <w:t>prof.geograf</w:t>
            </w:r>
            <w:proofErr w:type="spellEnd"/>
            <w:r>
              <w:t>.</w:t>
            </w:r>
            <w:r w:rsidRPr="005219A7">
              <w:t xml:space="preserve"> i geologije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26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Tin Kovačević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Geografija, zemljopis</w:t>
            </w:r>
            <w:r>
              <w:t>,</w:t>
            </w:r>
            <w:r w:rsidRPr="005219A7">
              <w:t xml:space="preserve"> 17/32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prof. </w:t>
            </w:r>
            <w:proofErr w:type="spellStart"/>
            <w:r>
              <w:t>sociol</w:t>
            </w:r>
            <w:proofErr w:type="spellEnd"/>
            <w:r>
              <w:t>.</w:t>
            </w:r>
            <w:r w:rsidRPr="005219A7">
              <w:t xml:space="preserve"> i geografije</w:t>
            </w:r>
          </w:p>
        </w:tc>
      </w:tr>
      <w:tr w:rsidR="000E5110" w:rsidRPr="005219A7" w:rsidTr="0055154F">
        <w:trPr>
          <w:cantSplit/>
          <w:trHeight w:val="173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27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Tea Orešković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Geologija                        8/15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dipl. inž.</w:t>
            </w:r>
            <w:r>
              <w:t xml:space="preserve"> </w:t>
            </w:r>
            <w:r w:rsidRPr="005219A7">
              <w:t>geologije</w:t>
            </w:r>
          </w:p>
        </w:tc>
      </w:tr>
      <w:tr w:rsidR="000E5110" w:rsidRPr="005219A7" w:rsidTr="0055154F">
        <w:trPr>
          <w:cantSplit/>
          <w:trHeight w:val="172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Default="000E5110" w:rsidP="000E5110">
            <w:proofErr w:type="spellStart"/>
            <w:r>
              <w:t>Rač</w:t>
            </w:r>
            <w:proofErr w:type="spellEnd"/>
            <w:r>
              <w:t>. metode u zaštiti okoliša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28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Branka </w:t>
            </w:r>
            <w:proofErr w:type="spellStart"/>
            <w:r w:rsidRPr="005219A7">
              <w:t>Biljan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Fizika, 21/40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prof.  matematike</w:t>
            </w:r>
            <w:r w:rsidRPr="005219A7">
              <w:t xml:space="preserve"> i fizike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29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Ivana </w:t>
            </w:r>
            <w:proofErr w:type="spellStart"/>
            <w:r w:rsidRPr="005219A7">
              <w:t>Fajfer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 M</w:t>
            </w:r>
            <w:r w:rsidRPr="005219A7">
              <w:t xml:space="preserve">atematika, </w:t>
            </w:r>
            <w:r>
              <w:t>fizika 21</w:t>
            </w:r>
            <w:r w:rsidRPr="005219A7">
              <w:t>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prof.  matematike</w:t>
            </w:r>
            <w:r w:rsidRPr="005219A7">
              <w:t xml:space="preserve"> i fizike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30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Rebeka </w:t>
            </w:r>
            <w:proofErr w:type="spellStart"/>
            <w:r w:rsidRPr="005219A7">
              <w:t>Konjarik</w:t>
            </w:r>
            <w:proofErr w:type="spellEnd"/>
            <w:r w:rsidRPr="005219A7">
              <w:t xml:space="preserve"> </w:t>
            </w:r>
          </w:p>
          <w:p w:rsidR="000E5110" w:rsidRPr="005219A7" w:rsidRDefault="000E5110" w:rsidP="000E5110">
            <w:r w:rsidRPr="005219A7">
              <w:t>Bošnjak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Matematika,</w:t>
            </w:r>
            <w:r>
              <w:t>fizika</w:t>
            </w:r>
            <w:proofErr w:type="spellEnd"/>
            <w:r>
              <w:t>,</w:t>
            </w:r>
            <w:r w:rsidRPr="005219A7">
              <w:t xml:space="preserve"> 20/40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prof.  matematike</w:t>
            </w:r>
            <w:r w:rsidRPr="005219A7">
              <w:t xml:space="preserve"> i fizike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31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Mirjana Matić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Matematika, 20/40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prof.  matematike 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32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>M</w:t>
            </w:r>
            <w:r w:rsidRPr="005219A7">
              <w:t xml:space="preserve">irjana </w:t>
            </w:r>
            <w:proofErr w:type="spellStart"/>
            <w:r w:rsidRPr="005219A7">
              <w:t>Nagy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Matematika, 15/3</w:t>
            </w:r>
            <w:r w:rsidRPr="005219A7">
              <w:t>0</w:t>
            </w:r>
          </w:p>
        </w:tc>
        <w:tc>
          <w:tcPr>
            <w:tcW w:w="726" w:type="dxa"/>
            <w:vAlign w:val="center"/>
          </w:tcPr>
          <w:p w:rsidR="000E5110" w:rsidRPr="005219A7" w:rsidRDefault="00EF5B23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Align w:val="center"/>
          </w:tcPr>
          <w:p w:rsidR="000E5110" w:rsidRDefault="000E5110" w:rsidP="000E5110">
            <w:proofErr w:type="spellStart"/>
            <w:r>
              <w:t>mag</w:t>
            </w:r>
            <w:proofErr w:type="spellEnd"/>
            <w:r>
              <w:t xml:space="preserve">.  matematike </w:t>
            </w:r>
          </w:p>
          <w:p w:rsidR="000E5110" w:rsidRDefault="000E5110" w:rsidP="000E5110"/>
          <w:p w:rsidR="000E5110" w:rsidRPr="005219A7" w:rsidRDefault="000E5110" w:rsidP="000E5110">
            <w:r>
              <w:t>prof. matematike i fizike</w:t>
            </w:r>
          </w:p>
        </w:tc>
      </w:tr>
      <w:tr w:rsidR="000E5110" w:rsidRPr="005219A7" w:rsidTr="0055154F">
        <w:trPr>
          <w:cantSplit/>
          <w:trHeight w:val="324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33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Zrinka </w:t>
            </w:r>
            <w:proofErr w:type="spellStart"/>
            <w:r w:rsidRPr="005219A7">
              <w:t>Rihter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Ispitni koordinator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>
              <w:t>prof.  matematike</w:t>
            </w:r>
            <w:r w:rsidRPr="005219A7">
              <w:t xml:space="preserve"> i fizike</w:t>
            </w:r>
          </w:p>
        </w:tc>
      </w:tr>
      <w:tr w:rsidR="000E5110" w:rsidRPr="005219A7" w:rsidTr="0055154F">
        <w:trPr>
          <w:cantSplit/>
          <w:trHeight w:val="273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Matematika,  </w:t>
            </w:r>
            <w:r w:rsidRPr="005219A7">
              <w:t xml:space="preserve"> 20/40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34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/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/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35.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>Nives Merčep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Fizika, 6/11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O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prof. fizike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36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/>
          <w:p w:rsidR="000E5110" w:rsidRPr="005219A7" w:rsidRDefault="000E5110" w:rsidP="000E5110">
            <w:r>
              <w:t xml:space="preserve">Ana </w:t>
            </w:r>
            <w:proofErr w:type="spellStart"/>
            <w:r>
              <w:t>Krmek</w:t>
            </w:r>
            <w:proofErr w:type="spellEnd"/>
            <w:r>
              <w:t xml:space="preserve"> (</w:t>
            </w:r>
            <w:r w:rsidRPr="005219A7">
              <w:t xml:space="preserve">Vlasta </w:t>
            </w:r>
            <w:proofErr w:type="spellStart"/>
            <w:r w:rsidRPr="005219A7">
              <w:t>Opačak</w:t>
            </w:r>
            <w:proofErr w:type="spellEnd"/>
            <w:r>
              <w:t>)</w:t>
            </w:r>
          </w:p>
          <w:p w:rsidR="000E5110" w:rsidRPr="005219A7" w:rsidRDefault="000E5110" w:rsidP="000E5110"/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Biologija</w:t>
            </w:r>
            <w:r>
              <w:t>, 21/40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O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proofErr w:type="spellStart"/>
            <w:r w:rsidRPr="005219A7">
              <w:t>prof.biologije</w:t>
            </w:r>
            <w:proofErr w:type="spellEnd"/>
            <w:r w:rsidRPr="005219A7">
              <w:t xml:space="preserve"> i kemije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Dermatologija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Anatomija i fiziologija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5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Fiziologija čovjeka i  </w:t>
            </w:r>
            <w:proofErr w:type="spellStart"/>
            <w:r w:rsidRPr="005219A7">
              <w:t>ekotoksikologija</w:t>
            </w:r>
            <w:proofErr w:type="spellEnd"/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08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37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>
              <w:t xml:space="preserve">Marija </w:t>
            </w:r>
            <w:proofErr w:type="spellStart"/>
            <w:r>
              <w:t>Dundovi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Ljekovito bilje s botanikom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O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10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Osnove botanike i </w:t>
            </w:r>
            <w:proofErr w:type="spellStart"/>
            <w:r>
              <w:t>geobotan</w:t>
            </w:r>
            <w:proofErr w:type="spellEnd"/>
            <w:r>
              <w:t>.</w:t>
            </w:r>
          </w:p>
        </w:tc>
        <w:tc>
          <w:tcPr>
            <w:tcW w:w="726" w:type="dxa"/>
            <w:vMerge/>
            <w:vAlign w:val="center"/>
          </w:tcPr>
          <w:p w:rsidR="000E5110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0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Medicinska mikrobiologija</w:t>
            </w:r>
          </w:p>
        </w:tc>
        <w:tc>
          <w:tcPr>
            <w:tcW w:w="726" w:type="dxa"/>
            <w:vMerge/>
            <w:vAlign w:val="center"/>
          </w:tcPr>
          <w:p w:rsidR="000E5110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0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Biologija,  22/40</w:t>
            </w:r>
          </w:p>
        </w:tc>
        <w:tc>
          <w:tcPr>
            <w:tcW w:w="726" w:type="dxa"/>
            <w:vMerge/>
            <w:vAlign w:val="center"/>
          </w:tcPr>
          <w:p w:rsidR="000E5110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0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Biologija čovjeka i genetika</w:t>
            </w:r>
          </w:p>
        </w:tc>
        <w:tc>
          <w:tcPr>
            <w:tcW w:w="726" w:type="dxa"/>
            <w:vMerge/>
            <w:vAlign w:val="center"/>
          </w:tcPr>
          <w:p w:rsidR="000E5110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751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38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Maja Starčević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Kemija s vježbama</w:t>
            </w:r>
            <w:r>
              <w:t>,21/40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Default="000E5110" w:rsidP="000E5110">
            <w:r>
              <w:t xml:space="preserve">mr.sc., </w:t>
            </w:r>
          </w:p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39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>
              <w:t xml:space="preserve">Ana </w:t>
            </w:r>
            <w:proofErr w:type="spellStart"/>
            <w:r>
              <w:t>Prekratić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Opća kemija,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O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Anorganska kemija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Primijenjena ekologija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40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proofErr w:type="spellStart"/>
            <w:r w:rsidRPr="005219A7">
              <w:t>Christina</w:t>
            </w:r>
            <w:proofErr w:type="spellEnd"/>
            <w:r w:rsidRPr="005219A7">
              <w:t xml:space="preserve"> </w:t>
            </w:r>
            <w:proofErr w:type="spellStart"/>
            <w:r w:rsidRPr="005219A7">
              <w:t>Varžić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Kemija s vježbama</w:t>
            </w:r>
            <w:r>
              <w:t xml:space="preserve"> 21/40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 i kemije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Instrumental. metode analize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41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Zorica </w:t>
            </w:r>
            <w:r>
              <w:t>Majić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 K</w:t>
            </w:r>
            <w:r w:rsidRPr="005219A7">
              <w:t>emija</w:t>
            </w:r>
            <w:r>
              <w:t xml:space="preserve"> s vježbama, 21/40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Kozmetologija</w:t>
            </w:r>
            <w:proofErr w:type="spellEnd"/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73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Organska kemija s vježbama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42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Igor </w:t>
            </w:r>
            <w:proofErr w:type="spellStart"/>
            <w:r w:rsidRPr="005219A7">
              <w:t>Prašnikar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Kemija</w:t>
            </w:r>
            <w:r>
              <w:t>,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Biokemija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Biokemija s vježbama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Kontrola i zbrinjavanje otpada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43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Nada </w:t>
            </w:r>
            <w:proofErr w:type="spellStart"/>
            <w:r w:rsidRPr="005219A7">
              <w:t>Pitinac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Kemija s vježbama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proofErr w:type="spellStart"/>
            <w:r w:rsidRPr="005219A7">
              <w:t>dipl.inž</w:t>
            </w:r>
            <w:proofErr w:type="spellEnd"/>
            <w:r w:rsidRPr="005219A7">
              <w:t>.</w:t>
            </w:r>
          </w:p>
          <w:p w:rsidR="000E5110" w:rsidRPr="005219A7" w:rsidRDefault="000E5110" w:rsidP="000E5110">
            <w:r>
              <w:t xml:space="preserve">kemijske </w:t>
            </w:r>
            <w:r w:rsidRPr="005219A7">
              <w:t>tehnologije</w:t>
            </w:r>
          </w:p>
        </w:tc>
      </w:tr>
      <w:tr w:rsidR="000E5110" w:rsidRPr="005219A7" w:rsidTr="0055154F">
        <w:trPr>
          <w:cantSplit/>
          <w:trHeight w:val="375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Jedinične operacije</w:t>
            </w:r>
            <w:r w:rsidRPr="005219A7">
              <w:t>, 22/40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7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44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Ljiljana Vidović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Biologija,</w:t>
            </w:r>
            <w:r>
              <w:t xml:space="preserve"> </w:t>
            </w:r>
            <w:r w:rsidRPr="005219A7">
              <w:t>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3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Osnove ekologije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Mikrobiologija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Zaštita okoliša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Fizikalna kemija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6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Higijena i zdravlje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288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45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Adrijana </w:t>
            </w:r>
            <w:proofErr w:type="spellStart"/>
            <w:r>
              <w:t>Šepić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Biologija</w:t>
            </w:r>
            <w:r>
              <w:t>,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biologije i kemije</w:t>
            </w:r>
          </w:p>
        </w:tc>
      </w:tr>
      <w:tr w:rsidR="000E5110" w:rsidRPr="005219A7" w:rsidTr="0055154F">
        <w:trPr>
          <w:cantSplit/>
          <w:trHeight w:val="28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Opća i stanična biologija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28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 xml:space="preserve">Osnove zoologije i </w:t>
            </w:r>
            <w:proofErr w:type="spellStart"/>
            <w:r>
              <w:t>zoogeografije</w:t>
            </w:r>
            <w:proofErr w:type="spellEnd"/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28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Zaštita prirode i okoliša RH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288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Analitička kemija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9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46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Ksenija </w:t>
            </w:r>
          </w:p>
          <w:p w:rsidR="000E5110" w:rsidRPr="005219A7" w:rsidRDefault="000E5110" w:rsidP="000E5110">
            <w:r w:rsidRPr="005219A7">
              <w:t>Medvidović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Tehnološke operacije</w:t>
            </w:r>
            <w:r>
              <w:t>,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dipl. inž.</w:t>
            </w:r>
          </w:p>
          <w:p w:rsidR="000E5110" w:rsidRDefault="000E5110" w:rsidP="000E5110">
            <w:r>
              <w:t>prehrambene</w:t>
            </w:r>
          </w:p>
          <w:p w:rsidR="000E5110" w:rsidRPr="005219A7" w:rsidRDefault="000E5110" w:rsidP="000E5110">
            <w:r w:rsidRPr="005219A7">
              <w:t>tehnologije</w:t>
            </w:r>
          </w:p>
        </w:tc>
      </w:tr>
      <w:tr w:rsidR="000E5110" w:rsidRPr="005219A7" w:rsidTr="0055154F">
        <w:trPr>
          <w:cantSplit/>
          <w:trHeight w:val="38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Prehrambena tehnologija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8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Tehnološke operacije i procesi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8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Tehnologija ugljikohidrata i konditorskih proizvoda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8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Tehnologija mlijeka i mliječnih proizvoda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87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Račun u struci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47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Tatjana Varga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Hrana i prehrana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dipl. inž.</w:t>
            </w:r>
          </w:p>
          <w:p w:rsidR="000E5110" w:rsidRDefault="000E5110" w:rsidP="000E5110">
            <w:r>
              <w:t>prehrambene</w:t>
            </w:r>
          </w:p>
          <w:p w:rsidR="000E5110" w:rsidRPr="005219A7" w:rsidRDefault="000E5110" w:rsidP="000E5110">
            <w:r w:rsidRPr="005219A7">
              <w:t>tehnologije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Poduzetništvo u prehrambenoj industriji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Sirovine i ambalaža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Prehrambena mikrobiologija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Higijena hrane, 22/40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48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Ankica Milković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Primijenjena kemija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dipl. inž.</w:t>
            </w:r>
          </w:p>
          <w:p w:rsidR="000E5110" w:rsidRDefault="000E5110" w:rsidP="000E5110">
            <w:r>
              <w:t>prehrambene</w:t>
            </w:r>
          </w:p>
          <w:p w:rsidR="000E5110" w:rsidRPr="005219A7" w:rsidRDefault="000E5110" w:rsidP="000E5110">
            <w:r w:rsidRPr="005219A7">
              <w:t>tehnologije</w:t>
            </w:r>
          </w:p>
        </w:tc>
      </w:tr>
      <w:tr w:rsidR="000E5110" w:rsidRPr="005219A7" w:rsidTr="0055154F">
        <w:trPr>
          <w:cantSplit/>
          <w:trHeight w:val="359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Kemija hrane, 21/40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49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Dragana </w:t>
            </w:r>
            <w:proofErr w:type="spellStart"/>
            <w:r w:rsidRPr="005219A7">
              <w:t>Viljanac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Zaštita na radu i higijena</w:t>
            </w:r>
            <w:r>
              <w:t>, 22/40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dipl. inž.</w:t>
            </w:r>
          </w:p>
          <w:p w:rsidR="000E5110" w:rsidRDefault="000E5110" w:rsidP="000E5110">
            <w:r>
              <w:t>prehrambene</w:t>
            </w:r>
          </w:p>
          <w:p w:rsidR="000E5110" w:rsidRPr="005219A7" w:rsidRDefault="000E5110" w:rsidP="000E5110">
            <w:r w:rsidRPr="005219A7">
              <w:t>tehnologije</w:t>
            </w:r>
          </w:p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Procesi pripreme hrane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Analiza i kontrola kvalitete hrane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Tehnologija žitarica i pekarstva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Poslovna komunikacija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2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Osiguranje kvalitete hrane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35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50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Blaženka </w:t>
            </w:r>
            <w:proofErr w:type="spellStart"/>
            <w:r w:rsidRPr="005219A7">
              <w:t>Miškić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Primijenjena kozmetika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>
              <w:t>k</w:t>
            </w:r>
            <w:r w:rsidRPr="005219A7">
              <w:t>ozmetičar</w:t>
            </w:r>
          </w:p>
        </w:tc>
      </w:tr>
      <w:tr w:rsidR="000E5110" w:rsidRPr="005219A7" w:rsidTr="0055154F">
        <w:trPr>
          <w:cantSplit/>
          <w:trHeight w:val="135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Dekorativna kozmetika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Default="000E5110" w:rsidP="000E5110"/>
        </w:tc>
      </w:tr>
      <w:tr w:rsidR="000E5110" w:rsidRPr="005219A7" w:rsidTr="0055154F">
        <w:trPr>
          <w:cantSplit/>
          <w:trHeight w:val="135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proofErr w:type="spellStart"/>
            <w:r>
              <w:t>Aromakozmetika</w:t>
            </w:r>
            <w:proofErr w:type="spellEnd"/>
            <w:r>
              <w:t>, 24/40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51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Renato Ergotić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Računalstvo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proizvodno tehničkog obrazovanja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Informatika, 22</w:t>
            </w:r>
            <w:r w:rsidRPr="005219A7">
              <w:t>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404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52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Andrijana Klen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Informatika  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>prof. matematike i informatike</w:t>
            </w:r>
          </w:p>
        </w:tc>
      </w:tr>
      <w:tr w:rsidR="000E5110" w:rsidRPr="005219A7" w:rsidTr="0055154F">
        <w:trPr>
          <w:cantSplit/>
          <w:trHeight w:val="411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Računalstvo, 22</w:t>
            </w:r>
            <w:r w:rsidRPr="005219A7">
              <w:t>/40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53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Darko </w:t>
            </w:r>
            <w:proofErr w:type="spellStart"/>
            <w:r w:rsidRPr="005219A7">
              <w:t>Liptak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Računal</w:t>
            </w:r>
            <w:r>
              <w:t>ne  metode u zaštiti  okoliša, 8</w:t>
            </w:r>
            <w:r w:rsidRPr="005219A7">
              <w:t>/14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O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dipl. </w:t>
            </w:r>
            <w:proofErr w:type="spellStart"/>
            <w:r w:rsidRPr="005219A7">
              <w:t>inž.elektrotehnike</w:t>
            </w:r>
            <w:proofErr w:type="spellEnd"/>
          </w:p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Primijenjena informatika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8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Elektrotehnika s automatikom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453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54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Zorislav </w:t>
            </w:r>
            <w:proofErr w:type="spellStart"/>
            <w:r w:rsidRPr="005219A7">
              <w:t>Vajnand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VŠS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Grafička  tehnologija,  24</w:t>
            </w:r>
            <w:r w:rsidRPr="005219A7">
              <w:t>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 grafički inženjer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55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>Ana Karlović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Grafički dizajn</w:t>
            </w:r>
            <w:r>
              <w:t>,  24/40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>
              <w:t xml:space="preserve">dipl. inž. </w:t>
            </w:r>
            <w:proofErr w:type="spellStart"/>
            <w:r>
              <w:t>graf.tehnologije</w:t>
            </w:r>
            <w:proofErr w:type="spellEnd"/>
          </w:p>
        </w:tc>
      </w:tr>
      <w:tr w:rsidR="000E5110" w:rsidRPr="005219A7" w:rsidTr="0055154F">
        <w:trPr>
          <w:cantSplit/>
          <w:trHeight w:val="173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Multimedijska tehnologija   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172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Fotografija i film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56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proofErr w:type="spellStart"/>
            <w:r w:rsidRPr="005219A7">
              <w:t>Mirjam</w:t>
            </w:r>
            <w:proofErr w:type="spellEnd"/>
            <w:r w:rsidRPr="005219A7">
              <w:t xml:space="preserve"> </w:t>
            </w:r>
            <w:proofErr w:type="spellStart"/>
            <w:r w:rsidRPr="005219A7">
              <w:t>Pušić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Vizualne komunikacije, </w:t>
            </w:r>
            <w:r>
              <w:t>15/24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>
              <w:t xml:space="preserve">dipl. inž. </w:t>
            </w:r>
            <w:proofErr w:type="spellStart"/>
            <w:r>
              <w:t>graf.tehnologije</w:t>
            </w:r>
            <w:proofErr w:type="spellEnd"/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Grafički dizajn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57</w:t>
            </w:r>
            <w:r w:rsidRPr="005219A7">
              <w:t>.</w:t>
            </w:r>
          </w:p>
        </w:tc>
        <w:tc>
          <w:tcPr>
            <w:tcW w:w="2166" w:type="dxa"/>
            <w:vMerge w:val="restart"/>
            <w:vAlign w:val="center"/>
          </w:tcPr>
          <w:p w:rsidR="000E5110" w:rsidRPr="005219A7" w:rsidRDefault="000E5110" w:rsidP="000E5110">
            <w:r w:rsidRPr="005219A7">
              <w:t xml:space="preserve">Vlatko </w:t>
            </w:r>
            <w:proofErr w:type="spellStart"/>
            <w:r w:rsidRPr="005219A7">
              <w:t>Lešnjaković</w:t>
            </w:r>
            <w:proofErr w:type="spellEnd"/>
            <w:r w:rsidRPr="005219A7">
              <w:t xml:space="preserve"> </w:t>
            </w:r>
          </w:p>
        </w:tc>
        <w:tc>
          <w:tcPr>
            <w:tcW w:w="708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VŠS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Strojevi i  automatika</w:t>
            </w:r>
            <w:r>
              <w:t>, 26/40</w:t>
            </w:r>
          </w:p>
        </w:tc>
        <w:tc>
          <w:tcPr>
            <w:tcW w:w="726" w:type="dxa"/>
            <w:vMerge w:val="restart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Merge w:val="restart"/>
            <w:vAlign w:val="center"/>
          </w:tcPr>
          <w:p w:rsidR="000E5110" w:rsidRPr="005219A7" w:rsidRDefault="000E5110" w:rsidP="000E5110">
            <w:r>
              <w:t xml:space="preserve"> grafički inženjer</w:t>
            </w:r>
          </w:p>
        </w:tc>
      </w:tr>
      <w:tr w:rsidR="000E5110" w:rsidRPr="005219A7" w:rsidTr="0055154F">
        <w:trPr>
          <w:cantSplit/>
          <w:trHeight w:val="186"/>
        </w:trPr>
        <w:tc>
          <w:tcPr>
            <w:tcW w:w="523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0E5110" w:rsidRPr="005219A7" w:rsidRDefault="000E5110" w:rsidP="000E5110"/>
        </w:tc>
        <w:tc>
          <w:tcPr>
            <w:tcW w:w="708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Strojarstvo</w:t>
            </w:r>
          </w:p>
        </w:tc>
        <w:tc>
          <w:tcPr>
            <w:tcW w:w="726" w:type="dxa"/>
            <w:vMerge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58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Vlado </w:t>
            </w:r>
            <w:proofErr w:type="spellStart"/>
            <w:r w:rsidRPr="005219A7">
              <w:t>Vencl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Suradnik u nastavi </w:t>
            </w:r>
          </w:p>
          <w:p w:rsidR="000E5110" w:rsidRPr="005219A7" w:rsidRDefault="000E5110" w:rsidP="000E5110">
            <w:r w:rsidRPr="005219A7">
              <w:t>grafike, 32/40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k</w:t>
            </w:r>
            <w:r w:rsidRPr="005219A7">
              <w:t>njigoveža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59</w:t>
            </w:r>
            <w:r w:rsidRPr="005219A7">
              <w:t>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Antonija </w:t>
            </w:r>
          </w:p>
          <w:p w:rsidR="000E5110" w:rsidRPr="005219A7" w:rsidRDefault="000E5110" w:rsidP="000E5110">
            <w:r w:rsidRPr="005219A7">
              <w:t>Dumančić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 xml:space="preserve">Suradnik u nastavi </w:t>
            </w:r>
          </w:p>
          <w:p w:rsidR="000E5110" w:rsidRPr="005219A7" w:rsidRDefault="000E5110" w:rsidP="000E5110">
            <w:r>
              <w:t>k</w:t>
            </w:r>
            <w:r w:rsidRPr="005219A7">
              <w:t>emije</w:t>
            </w:r>
            <w:r>
              <w:t xml:space="preserve">, </w:t>
            </w:r>
            <w:r w:rsidRPr="005219A7">
              <w:t xml:space="preserve"> 32/40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k</w:t>
            </w:r>
            <w:r w:rsidRPr="005219A7">
              <w:t>emijski tehničar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Default="000E5110" w:rsidP="000E5110">
            <w:pPr>
              <w:jc w:val="center"/>
            </w:pPr>
            <w:r>
              <w:t>60.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>
              <w:t xml:space="preserve">Ivana </w:t>
            </w:r>
            <w:proofErr w:type="spellStart"/>
            <w:r>
              <w:t>Barać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VŠS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Prva pomoć, 2/3,6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>
              <w:t>O</w:t>
            </w:r>
          </w:p>
        </w:tc>
        <w:tc>
          <w:tcPr>
            <w:tcW w:w="3812" w:type="dxa"/>
            <w:vAlign w:val="center"/>
          </w:tcPr>
          <w:p w:rsidR="000E5110" w:rsidRDefault="000E5110" w:rsidP="000E5110">
            <w:r>
              <w:t>viša medicinska sestra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2689" w:type="dxa"/>
            <w:gridSpan w:val="2"/>
            <w:shd w:val="clear" w:color="auto" w:fill="BFBFBF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Ostali djelatnici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shd w:val="clear" w:color="auto" w:fill="BFBFBF"/>
            <w:vAlign w:val="center"/>
          </w:tcPr>
          <w:p w:rsidR="000E5110" w:rsidRPr="005219A7" w:rsidRDefault="000E5110" w:rsidP="000E5110"/>
        </w:tc>
        <w:tc>
          <w:tcPr>
            <w:tcW w:w="726" w:type="dxa"/>
            <w:shd w:val="clear" w:color="auto" w:fill="BFBFBF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shd w:val="clear" w:color="auto" w:fill="BFBFBF"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proofErr w:type="spellStart"/>
            <w:r w:rsidRPr="005219A7">
              <w:t>Kristinka</w:t>
            </w:r>
            <w:proofErr w:type="spellEnd"/>
            <w:r w:rsidRPr="005219A7">
              <w:t xml:space="preserve"> Vidaković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VSS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Tajnica, 4</w:t>
            </w:r>
            <w:r w:rsidRPr="005219A7">
              <w:t>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dipl. pravnik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2.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Nada </w:t>
            </w:r>
            <w:proofErr w:type="spellStart"/>
            <w:r w:rsidRPr="005219A7">
              <w:t>Husnjak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>
              <w:t>Voditelj računovodstva</w:t>
            </w:r>
            <w:r w:rsidRPr="005219A7">
              <w:t>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e</w:t>
            </w:r>
            <w:r w:rsidRPr="005219A7">
              <w:t>konomist za tržišne poslove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3.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Natalija Vučak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Računovodstveni  referent 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 xml:space="preserve">financijsko-računovodstveni </w:t>
            </w:r>
            <w:r w:rsidRPr="005219A7">
              <w:t>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4.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Ivica </w:t>
            </w:r>
            <w:proofErr w:type="spellStart"/>
            <w:r w:rsidRPr="005219A7">
              <w:t>Sekereš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Radnik na održavanju,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s</w:t>
            </w:r>
            <w:r w:rsidRPr="005219A7">
              <w:t>trojobravar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5.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Jasmina </w:t>
            </w:r>
            <w:proofErr w:type="spellStart"/>
            <w:r w:rsidRPr="005219A7">
              <w:t>Kišosondi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N.K.V. 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6.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Aleksandra </w:t>
            </w:r>
            <w:proofErr w:type="spellStart"/>
            <w:r w:rsidRPr="005219A7">
              <w:t>Lordan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N.K.V. 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166" w:type="dxa"/>
            <w:vAlign w:val="center"/>
          </w:tcPr>
          <w:p w:rsidR="000E5110" w:rsidRPr="005219A7" w:rsidRDefault="000E5110" w:rsidP="000E5110"/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2408" w:type="dxa"/>
            <w:vAlign w:val="center"/>
          </w:tcPr>
          <w:p w:rsidR="000E5110" w:rsidRPr="005219A7" w:rsidRDefault="000E5110" w:rsidP="000E5110"/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</w:p>
        </w:tc>
        <w:tc>
          <w:tcPr>
            <w:tcW w:w="3812" w:type="dxa"/>
            <w:vAlign w:val="center"/>
          </w:tcPr>
          <w:p w:rsidR="000E5110" w:rsidRPr="005219A7" w:rsidRDefault="000E5110" w:rsidP="000E5110"/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8.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Jadranka </w:t>
            </w:r>
          </w:p>
          <w:p w:rsidR="000E5110" w:rsidRPr="005219A7" w:rsidRDefault="000E5110" w:rsidP="000E5110">
            <w:proofErr w:type="spellStart"/>
            <w:r w:rsidRPr="005219A7">
              <w:t>Prugovečki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N.K.V. 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9.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Mira Kozina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N.K.V. 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10.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Anica </w:t>
            </w:r>
            <w:proofErr w:type="spellStart"/>
            <w:r w:rsidRPr="005219A7">
              <w:t>Getoš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NKV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 w:rsidRPr="005219A7">
              <w:t>N.K.V. radnik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11.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>Helena Radić</w:t>
            </w:r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Spremačica,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f</w:t>
            </w:r>
            <w:r w:rsidRPr="005219A7">
              <w:t>rizer</w:t>
            </w:r>
          </w:p>
        </w:tc>
      </w:tr>
      <w:tr w:rsidR="000E5110" w:rsidRPr="005219A7" w:rsidTr="0055154F">
        <w:trPr>
          <w:cantSplit/>
          <w:trHeight w:val="340"/>
        </w:trPr>
        <w:tc>
          <w:tcPr>
            <w:tcW w:w="523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12.</w:t>
            </w:r>
          </w:p>
        </w:tc>
        <w:tc>
          <w:tcPr>
            <w:tcW w:w="2166" w:type="dxa"/>
            <w:vAlign w:val="center"/>
          </w:tcPr>
          <w:p w:rsidR="000E5110" w:rsidRPr="005219A7" w:rsidRDefault="000E5110" w:rsidP="000E5110">
            <w:r w:rsidRPr="005219A7">
              <w:t xml:space="preserve">Jadranka </w:t>
            </w:r>
            <w:proofErr w:type="spellStart"/>
            <w:r w:rsidRPr="005219A7">
              <w:t>Vranješ</w:t>
            </w:r>
            <w:proofErr w:type="spellEnd"/>
          </w:p>
        </w:tc>
        <w:tc>
          <w:tcPr>
            <w:tcW w:w="708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SSS</w:t>
            </w:r>
          </w:p>
        </w:tc>
        <w:tc>
          <w:tcPr>
            <w:tcW w:w="2408" w:type="dxa"/>
            <w:vAlign w:val="center"/>
          </w:tcPr>
          <w:p w:rsidR="000E5110" w:rsidRPr="005219A7" w:rsidRDefault="000E5110" w:rsidP="000E5110">
            <w:r w:rsidRPr="005219A7">
              <w:t>Pomoćno  tehnički  radnik, 40</w:t>
            </w:r>
          </w:p>
        </w:tc>
        <w:tc>
          <w:tcPr>
            <w:tcW w:w="726" w:type="dxa"/>
            <w:vAlign w:val="center"/>
          </w:tcPr>
          <w:p w:rsidR="000E5110" w:rsidRPr="005219A7" w:rsidRDefault="000E5110" w:rsidP="000E5110">
            <w:pPr>
              <w:jc w:val="center"/>
            </w:pPr>
            <w:r w:rsidRPr="005219A7">
              <w:t>N</w:t>
            </w:r>
          </w:p>
        </w:tc>
        <w:tc>
          <w:tcPr>
            <w:tcW w:w="3812" w:type="dxa"/>
            <w:vAlign w:val="center"/>
          </w:tcPr>
          <w:p w:rsidR="000E5110" w:rsidRPr="005219A7" w:rsidRDefault="000E5110" w:rsidP="000E5110">
            <w:r>
              <w:t>u</w:t>
            </w:r>
            <w:r w:rsidRPr="005219A7">
              <w:t>pravni  referent</w:t>
            </w:r>
          </w:p>
        </w:tc>
      </w:tr>
    </w:tbl>
    <w:p w:rsidR="00930B3C" w:rsidRDefault="00930B3C"/>
    <w:sectPr w:rsidR="00930B3C" w:rsidSect="00551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F"/>
    <w:rsid w:val="000E5110"/>
    <w:rsid w:val="002D2E9E"/>
    <w:rsid w:val="004E44D4"/>
    <w:rsid w:val="0055154F"/>
    <w:rsid w:val="00930B3C"/>
    <w:rsid w:val="00E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10CF"/>
  <w15:chartTrackingRefBased/>
  <w15:docId w15:val="{2747AB09-A3A3-4F62-9F1E-E7E6A919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154F"/>
    <w:pPr>
      <w:spacing w:after="0" w:line="20" w:lineRule="atLeast"/>
    </w:pPr>
    <w:rPr>
      <w:rFonts w:ascii="Calibri" w:eastAsia="Calibri" w:hAnsi="Calibri" w:cs="Times New Roman"/>
    </w:rPr>
  </w:style>
  <w:style w:type="paragraph" w:styleId="Naslov1">
    <w:name w:val="heading 1"/>
    <w:basedOn w:val="Naslov6"/>
    <w:next w:val="Normal"/>
    <w:link w:val="Naslov1Char"/>
    <w:qFormat/>
    <w:rsid w:val="0055154F"/>
    <w:pPr>
      <w:spacing w:before="240" w:after="480"/>
      <w:outlineLvl w:val="0"/>
    </w:pPr>
    <w:rPr>
      <w:rFonts w:ascii="Calibri" w:hAnsi="Calibri"/>
      <w:b/>
      <w:bCs/>
      <w:kern w:val="32"/>
      <w:sz w:val="40"/>
      <w:szCs w:val="32"/>
    </w:rPr>
  </w:style>
  <w:style w:type="paragraph" w:styleId="Naslov2">
    <w:name w:val="heading 2"/>
    <w:basedOn w:val="Normal"/>
    <w:next w:val="Normal"/>
    <w:link w:val="Naslov2Char"/>
    <w:qFormat/>
    <w:rsid w:val="0055154F"/>
    <w:pPr>
      <w:keepNext/>
      <w:spacing w:line="240" w:lineRule="auto"/>
      <w:jc w:val="center"/>
      <w:outlineLvl w:val="1"/>
    </w:pPr>
    <w:rPr>
      <w:rFonts w:eastAsia="Times New Roman"/>
      <w:b/>
      <w:sz w:val="44"/>
      <w:szCs w:val="20"/>
    </w:rPr>
  </w:style>
  <w:style w:type="paragraph" w:styleId="Naslov3">
    <w:name w:val="heading 3"/>
    <w:basedOn w:val="Normal"/>
    <w:next w:val="Normal"/>
    <w:link w:val="Naslov3Char"/>
    <w:qFormat/>
    <w:rsid w:val="0055154F"/>
    <w:pPr>
      <w:keepNext/>
      <w:spacing w:line="240" w:lineRule="auto"/>
      <w:outlineLvl w:val="2"/>
    </w:pPr>
    <w:rPr>
      <w:rFonts w:eastAsia="Times New Roman"/>
      <w:b/>
      <w:sz w:val="32"/>
      <w:szCs w:val="20"/>
    </w:rPr>
  </w:style>
  <w:style w:type="paragraph" w:styleId="Naslov4">
    <w:name w:val="heading 4"/>
    <w:basedOn w:val="Normal"/>
    <w:next w:val="Normal"/>
    <w:link w:val="Naslov4Char"/>
    <w:qFormat/>
    <w:rsid w:val="0055154F"/>
    <w:pPr>
      <w:keepNext/>
      <w:spacing w:line="240" w:lineRule="auto"/>
      <w:outlineLvl w:val="3"/>
    </w:pPr>
    <w:rPr>
      <w:rFonts w:eastAsia="Times New Roman"/>
      <w:b/>
      <w:sz w:val="28"/>
      <w:szCs w:val="20"/>
    </w:rPr>
  </w:style>
  <w:style w:type="paragraph" w:styleId="Naslov5">
    <w:name w:val="heading 5"/>
    <w:basedOn w:val="Normal"/>
    <w:next w:val="Normal"/>
    <w:link w:val="Naslov5Char"/>
    <w:qFormat/>
    <w:rsid w:val="0055154F"/>
    <w:pPr>
      <w:keepNext/>
      <w:spacing w:line="240" w:lineRule="auto"/>
      <w:ind w:left="720" w:firstLine="720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slov6">
    <w:name w:val="heading 6"/>
    <w:basedOn w:val="Normal"/>
    <w:next w:val="Normal"/>
    <w:link w:val="Naslov6Char"/>
    <w:qFormat/>
    <w:rsid w:val="0055154F"/>
    <w:pPr>
      <w:keepNext/>
      <w:pBdr>
        <w:bottom w:val="single" w:sz="12" w:space="1" w:color="auto"/>
      </w:pBdr>
      <w:spacing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slov7">
    <w:name w:val="heading 7"/>
    <w:basedOn w:val="Normal"/>
    <w:next w:val="Normal"/>
    <w:link w:val="Naslov7Char"/>
    <w:qFormat/>
    <w:rsid w:val="0055154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/>
    </w:rPr>
  </w:style>
  <w:style w:type="paragraph" w:styleId="Naslov8">
    <w:name w:val="heading 8"/>
    <w:basedOn w:val="Normal"/>
    <w:next w:val="Normal"/>
    <w:link w:val="Naslov8Char"/>
    <w:qFormat/>
    <w:rsid w:val="0055154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AU"/>
    </w:rPr>
  </w:style>
  <w:style w:type="paragraph" w:styleId="Naslov9">
    <w:name w:val="heading 9"/>
    <w:basedOn w:val="Normal"/>
    <w:next w:val="Normal"/>
    <w:link w:val="Naslov9Char"/>
    <w:qFormat/>
    <w:rsid w:val="0055154F"/>
    <w:pPr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154F"/>
    <w:rPr>
      <w:rFonts w:ascii="Calibri" w:eastAsia="Times New Roman" w:hAnsi="Calibri" w:cs="Times New Roman"/>
      <w:b/>
      <w:bCs/>
      <w:kern w:val="32"/>
      <w:sz w:val="40"/>
      <w:szCs w:val="32"/>
    </w:rPr>
  </w:style>
  <w:style w:type="character" w:customStyle="1" w:styleId="Naslov2Char">
    <w:name w:val="Naslov 2 Char"/>
    <w:basedOn w:val="Zadanifontodlomka"/>
    <w:link w:val="Naslov2"/>
    <w:rsid w:val="0055154F"/>
    <w:rPr>
      <w:rFonts w:ascii="Calibri" w:eastAsia="Times New Roman" w:hAnsi="Calibri" w:cs="Times New Roman"/>
      <w:b/>
      <w:sz w:val="44"/>
      <w:szCs w:val="20"/>
    </w:rPr>
  </w:style>
  <w:style w:type="character" w:customStyle="1" w:styleId="Naslov3Char">
    <w:name w:val="Naslov 3 Char"/>
    <w:basedOn w:val="Zadanifontodlomka"/>
    <w:link w:val="Naslov3"/>
    <w:rsid w:val="0055154F"/>
    <w:rPr>
      <w:rFonts w:ascii="Calibri" w:eastAsia="Times New Roman" w:hAnsi="Calibri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55154F"/>
    <w:rPr>
      <w:rFonts w:ascii="Calibri" w:eastAsia="Times New Roman" w:hAnsi="Calibri" w:cs="Times New Roman"/>
      <w:b/>
      <w:sz w:val="28"/>
      <w:szCs w:val="20"/>
    </w:rPr>
  </w:style>
  <w:style w:type="character" w:customStyle="1" w:styleId="Naslov5Char">
    <w:name w:val="Naslov 5 Char"/>
    <w:basedOn w:val="Zadanifontodlomka"/>
    <w:link w:val="Naslov5"/>
    <w:rsid w:val="0055154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rsid w:val="0055154F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7Char">
    <w:name w:val="Naslov 7 Char"/>
    <w:basedOn w:val="Zadanifontodlomka"/>
    <w:link w:val="Naslov7"/>
    <w:rsid w:val="0055154F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Naslov8Char">
    <w:name w:val="Naslov 8 Char"/>
    <w:basedOn w:val="Zadanifontodlomka"/>
    <w:link w:val="Naslov8"/>
    <w:rsid w:val="0055154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rsid w:val="0055154F"/>
    <w:rPr>
      <w:rFonts w:ascii="Arial" w:eastAsia="Times New Roman" w:hAnsi="Arial" w:cs="Times New Roman"/>
      <w:lang w:val="en-AU"/>
    </w:rPr>
  </w:style>
  <w:style w:type="paragraph" w:customStyle="1" w:styleId="xl25">
    <w:name w:val="xl25"/>
    <w:basedOn w:val="Normal"/>
    <w:rsid w:val="005515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lokteksta">
    <w:name w:val="Block Text"/>
    <w:basedOn w:val="Normal"/>
    <w:rsid w:val="0055154F"/>
    <w:pPr>
      <w:spacing w:line="240" w:lineRule="auto"/>
      <w:ind w:left="113" w:right="113"/>
    </w:pPr>
    <w:rPr>
      <w:rFonts w:ascii="Times New Roman" w:eastAsia="Times New Roman" w:hAnsi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551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5154F"/>
    <w:pPr>
      <w:spacing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55154F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55154F"/>
    <w:pPr>
      <w:spacing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55154F"/>
    <w:rPr>
      <w:rFonts w:ascii="Times New Roman" w:eastAsia="Times New Roman" w:hAnsi="Times New Roman" w:cs="Times New Roman"/>
      <w:sz w:val="28"/>
      <w:szCs w:val="20"/>
    </w:rPr>
  </w:style>
  <w:style w:type="paragraph" w:styleId="Tijeloteksta3">
    <w:name w:val="Body Text 3"/>
    <w:basedOn w:val="Normal"/>
    <w:link w:val="Tijeloteksta3Char"/>
    <w:rsid w:val="0055154F"/>
    <w:pPr>
      <w:spacing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3Char">
    <w:name w:val="Tijelo teksta 3 Char"/>
    <w:basedOn w:val="Zadanifontodlomka"/>
    <w:link w:val="Tijeloteksta3"/>
    <w:rsid w:val="0055154F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rsid w:val="0055154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55154F"/>
    <w:rPr>
      <w:rFonts w:ascii="Times New Roman" w:eastAsia="Times New Roman" w:hAnsi="Times New Roman" w:cs="Times New Roman"/>
      <w:sz w:val="20"/>
      <w:szCs w:val="20"/>
    </w:rPr>
  </w:style>
  <w:style w:type="paragraph" w:styleId="Naslov">
    <w:name w:val="Title"/>
    <w:basedOn w:val="Normal"/>
    <w:link w:val="NaslovChar"/>
    <w:qFormat/>
    <w:rsid w:val="0055154F"/>
    <w:pPr>
      <w:spacing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NaslovChar">
    <w:name w:val="Naslov Char"/>
    <w:basedOn w:val="Zadanifontodlomka"/>
    <w:link w:val="Naslov"/>
    <w:rsid w:val="0055154F"/>
    <w:rPr>
      <w:rFonts w:ascii="Times New Roman" w:eastAsia="Times New Roman" w:hAnsi="Times New Roman" w:cs="Times New Roman"/>
      <w:sz w:val="36"/>
      <w:szCs w:val="20"/>
    </w:rPr>
  </w:style>
  <w:style w:type="paragraph" w:styleId="Tijeloteksta-uvlaka2">
    <w:name w:val="Body Text Indent 2"/>
    <w:aliases w:val="  uvlaka 2"/>
    <w:basedOn w:val="Normal"/>
    <w:link w:val="Tijeloteksta-uvlaka2Char"/>
    <w:rsid w:val="0055154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5515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-uvlaka3">
    <w:name w:val="Body Text Indent 3"/>
    <w:aliases w:val=" uvlaka 3"/>
    <w:basedOn w:val="Normal"/>
    <w:link w:val="Tijeloteksta-uvlaka3Char"/>
    <w:rsid w:val="0055154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55154F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Uvuenotijeloteksta">
    <w:name w:val="Body Text Indent"/>
    <w:basedOn w:val="Normal"/>
    <w:link w:val="UvuenotijelotekstaChar"/>
    <w:rsid w:val="0055154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rsid w:val="005515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StandardWeb">
    <w:name w:val="Normal (Web)"/>
    <w:basedOn w:val="Normal"/>
    <w:rsid w:val="00551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5154F"/>
  </w:style>
  <w:style w:type="paragraph" w:styleId="Podnoje">
    <w:name w:val="footer"/>
    <w:basedOn w:val="Normal"/>
    <w:link w:val="PodnojeChar"/>
    <w:uiPriority w:val="99"/>
    <w:rsid w:val="0055154F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PodnojeChar">
    <w:name w:val="Podnožje Char"/>
    <w:basedOn w:val="Zadanifontodlomka"/>
    <w:link w:val="Podnoje"/>
    <w:uiPriority w:val="99"/>
    <w:rsid w:val="0055154F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Naglaeno">
    <w:name w:val="Strong"/>
    <w:qFormat/>
    <w:rsid w:val="0055154F"/>
    <w:rPr>
      <w:b/>
      <w:bCs/>
    </w:rPr>
  </w:style>
  <w:style w:type="paragraph" w:styleId="Odlomakpopisa">
    <w:name w:val="List Paragraph"/>
    <w:basedOn w:val="Normal"/>
    <w:uiPriority w:val="34"/>
    <w:qFormat/>
    <w:rsid w:val="0055154F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515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StilNaslov212ptPodebljano">
    <w:name w:val="Stil Naslov 2 + 12 pt Podebljano"/>
    <w:basedOn w:val="Naslov2"/>
    <w:rsid w:val="0055154F"/>
    <w:rPr>
      <w:b w:val="0"/>
      <w:bCs/>
    </w:rPr>
  </w:style>
  <w:style w:type="paragraph" w:styleId="Sadraj1">
    <w:name w:val="toc 1"/>
    <w:basedOn w:val="Normal"/>
    <w:next w:val="Normal"/>
    <w:autoRedefine/>
    <w:uiPriority w:val="39"/>
    <w:qFormat/>
    <w:rsid w:val="0055154F"/>
    <w:pPr>
      <w:tabs>
        <w:tab w:val="right" w:leader="dot" w:pos="9345"/>
      </w:tabs>
      <w:spacing w:before="100" w:after="100" w:line="240" w:lineRule="auto"/>
      <w:ind w:left="454" w:hanging="454"/>
    </w:pPr>
    <w:rPr>
      <w:b/>
    </w:rPr>
  </w:style>
  <w:style w:type="paragraph" w:styleId="Sadraj2">
    <w:name w:val="toc 2"/>
    <w:basedOn w:val="Normal"/>
    <w:next w:val="Normal"/>
    <w:autoRedefine/>
    <w:uiPriority w:val="39"/>
    <w:qFormat/>
    <w:rsid w:val="0055154F"/>
    <w:pPr>
      <w:tabs>
        <w:tab w:val="left" w:pos="567"/>
        <w:tab w:val="right" w:leader="dot" w:pos="9345"/>
      </w:tabs>
      <w:spacing w:before="60" w:after="60" w:line="240" w:lineRule="auto"/>
      <w:ind w:left="675" w:hanging="454"/>
    </w:pPr>
    <w:rPr>
      <w:iC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qFormat/>
    <w:rsid w:val="0055154F"/>
    <w:pPr>
      <w:tabs>
        <w:tab w:val="left" w:pos="709"/>
        <w:tab w:val="right" w:leader="dot" w:pos="9345"/>
      </w:tabs>
      <w:spacing w:line="240" w:lineRule="auto"/>
      <w:ind w:left="896" w:hanging="454"/>
    </w:pPr>
    <w:rPr>
      <w:sz w:val="18"/>
      <w:szCs w:val="20"/>
    </w:rPr>
  </w:style>
  <w:style w:type="character" w:styleId="Hiperveza">
    <w:name w:val="Hyperlink"/>
    <w:uiPriority w:val="99"/>
    <w:rsid w:val="0055154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55154F"/>
    <w:pPr>
      <w:spacing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TekstkomentaraChar">
    <w:name w:val="Tekst komentara Char"/>
    <w:basedOn w:val="Zadanifontodlomka"/>
    <w:link w:val="Tekstkomentara"/>
    <w:rsid w:val="0055154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OCNaslov">
    <w:name w:val="TOC Heading"/>
    <w:basedOn w:val="Naslov1"/>
    <w:next w:val="Normal"/>
    <w:uiPriority w:val="39"/>
    <w:qFormat/>
    <w:rsid w:val="0055154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55154F"/>
    <w:pPr>
      <w:tabs>
        <w:tab w:val="left" w:pos="1276"/>
        <w:tab w:val="right" w:leader="dot" w:pos="9345"/>
      </w:tabs>
      <w:ind w:left="1112" w:hanging="454"/>
    </w:pPr>
    <w:rPr>
      <w:sz w:val="18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55154F"/>
    <w:pPr>
      <w:ind w:left="88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55154F"/>
    <w:pPr>
      <w:ind w:left="11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55154F"/>
    <w:pPr>
      <w:ind w:left="132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55154F"/>
    <w:pPr>
      <w:ind w:left="154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55154F"/>
    <w:pPr>
      <w:ind w:left="1760"/>
    </w:pPr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154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54F"/>
    <w:rPr>
      <w:rFonts w:ascii="Tahoma" w:eastAsia="Calibri" w:hAnsi="Tahoma" w:cs="Times New Roman"/>
      <w:sz w:val="16"/>
      <w:szCs w:val="16"/>
    </w:rPr>
  </w:style>
  <w:style w:type="paragraph" w:styleId="Bezproreda">
    <w:name w:val="No Spacing"/>
    <w:link w:val="BezproredaChar"/>
    <w:uiPriority w:val="1"/>
    <w:qFormat/>
    <w:rsid w:val="005515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rsid w:val="0055154F"/>
    <w:rPr>
      <w:rFonts w:ascii="Calibri" w:eastAsia="Times New Roman" w:hAnsi="Calibri" w:cs="Times New Roman"/>
      <w:lang w:val="en-US"/>
    </w:rPr>
  </w:style>
  <w:style w:type="character" w:styleId="SlijeenaHiperveza">
    <w:name w:val="FollowedHyperlink"/>
    <w:uiPriority w:val="99"/>
    <w:semiHidden/>
    <w:unhideWhenUsed/>
    <w:rsid w:val="0055154F"/>
    <w:rPr>
      <w:color w:val="800080"/>
      <w:u w:val="single"/>
    </w:rPr>
  </w:style>
  <w:style w:type="paragraph" w:customStyle="1" w:styleId="xl70">
    <w:name w:val="xl70"/>
    <w:basedOn w:val="Normal"/>
    <w:rsid w:val="0055154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71">
    <w:name w:val="xl71"/>
    <w:basedOn w:val="Normal"/>
    <w:rsid w:val="0055154F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72">
    <w:name w:val="xl72"/>
    <w:basedOn w:val="Normal"/>
    <w:rsid w:val="0055154F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73">
    <w:name w:val="xl73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74">
    <w:name w:val="xl74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76">
    <w:name w:val="xl76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77">
    <w:name w:val="xl77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78">
    <w:name w:val="xl78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79">
    <w:name w:val="xl79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80">
    <w:name w:val="xl80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81">
    <w:name w:val="xl81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82">
    <w:name w:val="xl82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83">
    <w:name w:val="xl83"/>
    <w:basedOn w:val="Normal"/>
    <w:rsid w:val="005515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5515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24"/>
      <w:szCs w:val="24"/>
      <w:lang w:eastAsia="hr-HR"/>
    </w:rPr>
  </w:style>
  <w:style w:type="paragraph" w:customStyle="1" w:styleId="xl85">
    <w:name w:val="xl85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86">
    <w:name w:val="xl86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87">
    <w:name w:val="xl87"/>
    <w:basedOn w:val="Normal"/>
    <w:rsid w:val="0055154F"/>
    <w:pPr>
      <w:pBdr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88">
    <w:name w:val="xl88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89">
    <w:name w:val="xl89"/>
    <w:basedOn w:val="Normal"/>
    <w:rsid w:val="0055154F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90">
    <w:name w:val="xl90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91">
    <w:name w:val="xl91"/>
    <w:basedOn w:val="Normal"/>
    <w:rsid w:val="0055154F"/>
    <w:pPr>
      <w:pBdr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92">
    <w:name w:val="xl92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FFFF"/>
      <w:sz w:val="24"/>
      <w:szCs w:val="24"/>
      <w:lang w:eastAsia="hr-HR"/>
    </w:rPr>
  </w:style>
  <w:style w:type="paragraph" w:customStyle="1" w:styleId="xl93">
    <w:name w:val="xl93"/>
    <w:basedOn w:val="Normal"/>
    <w:rsid w:val="0055154F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FFFF"/>
      <w:sz w:val="24"/>
      <w:szCs w:val="24"/>
      <w:lang w:eastAsia="hr-HR"/>
    </w:rPr>
  </w:style>
  <w:style w:type="paragraph" w:customStyle="1" w:styleId="xl94">
    <w:name w:val="xl94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95">
    <w:name w:val="xl95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96">
    <w:name w:val="xl96"/>
    <w:basedOn w:val="Normal"/>
    <w:rsid w:val="0055154F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97">
    <w:name w:val="xl97"/>
    <w:basedOn w:val="Normal"/>
    <w:rsid w:val="0055154F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98">
    <w:name w:val="xl98"/>
    <w:basedOn w:val="Normal"/>
    <w:rsid w:val="0055154F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8000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FFFFFF"/>
      <w:sz w:val="18"/>
      <w:szCs w:val="18"/>
      <w:lang w:eastAsia="hr-HR"/>
    </w:rPr>
  </w:style>
  <w:style w:type="paragraph" w:customStyle="1" w:styleId="xl99">
    <w:name w:val="xl99"/>
    <w:basedOn w:val="Normal"/>
    <w:rsid w:val="0055154F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100">
    <w:name w:val="xl100"/>
    <w:basedOn w:val="Normal"/>
    <w:rsid w:val="0055154F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101">
    <w:name w:val="xl101"/>
    <w:basedOn w:val="Normal"/>
    <w:rsid w:val="0055154F"/>
    <w:pPr>
      <w:pBdr>
        <w:top w:val="dotted" w:sz="4" w:space="0" w:color="auto"/>
        <w:bottom w:val="dotted" w:sz="4" w:space="0" w:color="auto"/>
      </w:pBdr>
      <w:shd w:val="clear" w:color="000000" w:fill="800000"/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color w:val="FFFFFF"/>
      <w:sz w:val="24"/>
      <w:szCs w:val="24"/>
      <w:lang w:eastAsia="hr-HR"/>
    </w:rPr>
  </w:style>
  <w:style w:type="paragraph" w:customStyle="1" w:styleId="xl102">
    <w:name w:val="xl102"/>
    <w:basedOn w:val="Normal"/>
    <w:rsid w:val="0055154F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103">
    <w:name w:val="xl103"/>
    <w:basedOn w:val="Normal"/>
    <w:rsid w:val="0055154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hr-HR"/>
    </w:rPr>
  </w:style>
  <w:style w:type="paragraph" w:customStyle="1" w:styleId="xl104">
    <w:name w:val="xl104"/>
    <w:basedOn w:val="Normal"/>
    <w:rsid w:val="0055154F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xl105">
    <w:name w:val="xl105"/>
    <w:basedOn w:val="Normal"/>
    <w:rsid w:val="0055154F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hr-HR"/>
    </w:rPr>
  </w:style>
  <w:style w:type="paragraph" w:customStyle="1" w:styleId="msolistparagraph0">
    <w:name w:val="msolistparagraph"/>
    <w:basedOn w:val="Normal"/>
    <w:rsid w:val="0055154F"/>
    <w:pPr>
      <w:spacing w:after="200" w:line="276" w:lineRule="auto"/>
      <w:ind w:left="720"/>
      <w:contextualSpacing/>
    </w:pPr>
  </w:style>
  <w:style w:type="paragraph" w:customStyle="1" w:styleId="tabl">
    <w:name w:val="tabl"/>
    <w:basedOn w:val="Normal"/>
    <w:link w:val="tablChar"/>
    <w:qFormat/>
    <w:rsid w:val="0055154F"/>
    <w:pPr>
      <w:snapToGrid w:val="0"/>
      <w:jc w:val="center"/>
    </w:pPr>
    <w:rPr>
      <w:b/>
      <w:sz w:val="20"/>
      <w:szCs w:val="20"/>
      <w:lang w:eastAsia="ar-SA"/>
    </w:rPr>
  </w:style>
  <w:style w:type="character" w:customStyle="1" w:styleId="tablChar">
    <w:name w:val="tabl Char"/>
    <w:link w:val="tabl"/>
    <w:rsid w:val="0055154F"/>
    <w:rPr>
      <w:rFonts w:ascii="Calibri" w:eastAsia="Calibri" w:hAnsi="Calibri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Darija Ergotić</cp:lastModifiedBy>
  <cp:revision>7</cp:revision>
  <dcterms:created xsi:type="dcterms:W3CDTF">2016-02-26T09:59:00Z</dcterms:created>
  <dcterms:modified xsi:type="dcterms:W3CDTF">2017-03-30T18:37:00Z</dcterms:modified>
</cp:coreProperties>
</file>