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5B7" w:rsidRPr="00B73479" w:rsidRDefault="00B73479">
      <w:pPr>
        <w:rPr>
          <w:sz w:val="28"/>
          <w:szCs w:val="28"/>
        </w:rPr>
      </w:pPr>
      <w:r w:rsidRPr="00B73479">
        <w:rPr>
          <w:sz w:val="28"/>
          <w:szCs w:val="28"/>
        </w:rPr>
        <w:t>Grafički urednik-dizajner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67"/>
        <w:gridCol w:w="718"/>
        <w:gridCol w:w="727"/>
        <w:gridCol w:w="1346"/>
        <w:gridCol w:w="3103"/>
        <w:gridCol w:w="1892"/>
        <w:gridCol w:w="1303"/>
      </w:tblGrid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Predmet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Reg. br.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Šifra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Nakladnik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Naslov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Podnaslov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pPr>
              <w:rPr>
                <w:b/>
                <w:bCs/>
              </w:rPr>
            </w:pPr>
            <w:r w:rsidRPr="00B73479">
              <w:rPr>
                <w:b/>
                <w:bCs/>
              </w:rPr>
              <w:t>Autor(i)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Engleski jezik, prvi jezik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6171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3985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Školska knjiga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THINK B</w:t>
            </w:r>
            <w:r w:rsidR="001F4346">
              <w:t>1</w:t>
            </w:r>
            <w:r w:rsidRPr="00B73479">
              <w:t>, udžbenik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engleskog jezika s dodatnim digitalnim sadržajima za prvi razred gimnazija i četverogodišnjih strukovnih škola – prvi strani jezik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Herbert </w:t>
            </w:r>
            <w:proofErr w:type="spellStart"/>
            <w:r w:rsidRPr="00B73479">
              <w:t>Puchta</w:t>
            </w:r>
            <w:proofErr w:type="spellEnd"/>
            <w:r w:rsidRPr="00B73479">
              <w:t xml:space="preserve">, Jeff </w:t>
            </w:r>
            <w:proofErr w:type="spellStart"/>
            <w:r w:rsidRPr="00B73479">
              <w:t>Stranks</w:t>
            </w:r>
            <w:proofErr w:type="spellEnd"/>
            <w:r w:rsidRPr="00B73479">
              <w:t>, Peter Lewis-Jones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Engleski jezik, prvi jezik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/>
        </w:tc>
        <w:tc>
          <w:tcPr>
            <w:tcW w:w="729" w:type="dxa"/>
            <w:noWrap/>
            <w:hideMark/>
          </w:tcPr>
          <w:p w:rsidR="00B73479" w:rsidRPr="00B73479" w:rsidRDefault="00B73479"/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Školska knjiga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THINK B</w:t>
            </w:r>
            <w:r w:rsidR="001F4346">
              <w:t>1</w:t>
            </w:r>
            <w:r w:rsidRPr="00B73479">
              <w:t>, radna bilježnica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radna bilježnica</w:t>
            </w:r>
            <w:r w:rsidR="0086595D">
              <w:t xml:space="preserve"> </w:t>
            </w:r>
            <w:r w:rsidRPr="00B73479">
              <w:t xml:space="preserve">engleskog </w:t>
            </w:r>
            <w:r w:rsidR="0086595D">
              <w:t xml:space="preserve"> </w:t>
            </w:r>
            <w:r w:rsidRPr="00B73479">
              <w:t xml:space="preserve">jezika </w:t>
            </w:r>
            <w:r w:rsidR="0086595D">
              <w:t xml:space="preserve"> </w:t>
            </w:r>
            <w:r w:rsidRPr="00B73479">
              <w:t>s dodatnim digitalnim sadržajima za prvi razred gimnazija i četverogodišnjih strukovnih škola – prvi strani jezik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Herbert </w:t>
            </w:r>
            <w:proofErr w:type="spellStart"/>
            <w:r w:rsidRPr="00B73479">
              <w:t>Puchta</w:t>
            </w:r>
            <w:proofErr w:type="spellEnd"/>
            <w:r w:rsidRPr="00B73479">
              <w:t xml:space="preserve">, Jeff </w:t>
            </w:r>
            <w:proofErr w:type="spellStart"/>
            <w:r w:rsidRPr="00B73479">
              <w:t>Stranks</w:t>
            </w:r>
            <w:proofErr w:type="spellEnd"/>
            <w:r w:rsidRPr="00B73479">
              <w:t>, Peter Lewis-Jones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Hrvatski jezik, jezik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6198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4012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FON-FON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iz hrvatskoga jezika za prvi razred gimnazija i četverogodišnjih strukovnih škola (140 sati godišnje)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>Dragica Dujmović-</w:t>
            </w:r>
            <w:proofErr w:type="spellStart"/>
            <w:r w:rsidRPr="00B73479">
              <w:t>Markusi</w:t>
            </w:r>
            <w:proofErr w:type="spellEnd"/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Hrvatski jezik, književnost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6199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4013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KNJIŽEVNI VREMEPLOV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čitanka iz hrvatskoga jezika za prvi razred gimnazija i četverogodišnjih strukovnih škola (140 sati godišnje)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>Dragica Dujmović-</w:t>
            </w:r>
            <w:proofErr w:type="spellStart"/>
            <w:r w:rsidRPr="00B73479">
              <w:t>Markusi</w:t>
            </w:r>
            <w:proofErr w:type="spellEnd"/>
            <w:r w:rsidRPr="00B73479">
              <w:t xml:space="preserve">, Sandra </w:t>
            </w:r>
            <w:proofErr w:type="spellStart"/>
            <w:r w:rsidRPr="00B73479">
              <w:t>Rossett-Bazdan</w:t>
            </w:r>
            <w:proofErr w:type="spellEnd"/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Matematika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6231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4044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Element d.o.o. za nakladništvo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MATEMATIKA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za 1. razred gimnazija i strukovnih škola (3 ili 4 sata nastave tjedno)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Sanja </w:t>
            </w:r>
            <w:proofErr w:type="spellStart"/>
            <w:r w:rsidRPr="00B73479">
              <w:t>Varošanec</w:t>
            </w:r>
            <w:proofErr w:type="spellEnd"/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Njemački jezik, prvi jezik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6242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4051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IDE@L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njemačkoga jezika za 1. razred gimnazija i strukovnih škola, drugi i prvi strani jezik, 6. i 9. godina učenja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Sarah </w:t>
            </w:r>
            <w:proofErr w:type="spellStart"/>
            <w:r w:rsidRPr="00B73479">
              <w:t>Fleer</w:t>
            </w:r>
            <w:proofErr w:type="spellEnd"/>
            <w:r w:rsidRPr="00B73479">
              <w:t xml:space="preserve">, Michael </w:t>
            </w:r>
            <w:proofErr w:type="spellStart"/>
            <w:r w:rsidRPr="00B73479">
              <w:t>Koenig</w:t>
            </w:r>
            <w:proofErr w:type="spellEnd"/>
            <w:r w:rsidRPr="00B73479">
              <w:t xml:space="preserve">, Petra </w:t>
            </w:r>
            <w:proofErr w:type="spellStart"/>
            <w:r w:rsidRPr="00B73479">
              <w:t>Pfeifhofer</w:t>
            </w:r>
            <w:proofErr w:type="spellEnd"/>
            <w:r w:rsidRPr="00B73479">
              <w:t xml:space="preserve">, </w:t>
            </w:r>
            <w:proofErr w:type="spellStart"/>
            <w:r w:rsidRPr="00B73479">
              <w:t>Margret</w:t>
            </w:r>
            <w:proofErr w:type="spellEnd"/>
            <w:r w:rsidRPr="00B73479">
              <w:t xml:space="preserve"> Rodi, </w:t>
            </w:r>
            <w:proofErr w:type="spellStart"/>
            <w:r w:rsidRPr="00B73479">
              <w:t>Cordula</w:t>
            </w:r>
            <w:proofErr w:type="spellEnd"/>
            <w:r w:rsidRPr="00B73479">
              <w:t xml:space="preserve"> </w:t>
            </w:r>
            <w:proofErr w:type="spellStart"/>
            <w:r w:rsidRPr="00B73479">
              <w:t>Schurig</w:t>
            </w:r>
            <w:proofErr w:type="spellEnd"/>
            <w:r w:rsidRPr="00B73479">
              <w:t xml:space="preserve">, Yvonne </w:t>
            </w:r>
            <w:proofErr w:type="spellStart"/>
            <w:r w:rsidRPr="00B73479">
              <w:t>Jock</w:t>
            </w:r>
            <w:proofErr w:type="spellEnd"/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Njemački jezik, prvi jezik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/>
        </w:tc>
        <w:tc>
          <w:tcPr>
            <w:tcW w:w="729" w:type="dxa"/>
            <w:noWrap/>
            <w:hideMark/>
          </w:tcPr>
          <w:p w:rsidR="00B73479" w:rsidRPr="00B73479" w:rsidRDefault="00B73479"/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IDE@L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 xml:space="preserve">radna bilježnica njemačkoga jezika za 1. razred gimnazija i strukovnih škola, </w:t>
            </w:r>
            <w:r w:rsidRPr="00B73479">
              <w:lastRenderedPageBreak/>
              <w:t>drugi i prvi strani jezik, 6. i 9. godina učenja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lastRenderedPageBreak/>
              <w:t xml:space="preserve">Sarah </w:t>
            </w:r>
            <w:proofErr w:type="spellStart"/>
            <w:r w:rsidRPr="00B73479">
              <w:t>Fleer</w:t>
            </w:r>
            <w:proofErr w:type="spellEnd"/>
            <w:r w:rsidRPr="00B73479">
              <w:t xml:space="preserve">, Michael </w:t>
            </w:r>
            <w:proofErr w:type="spellStart"/>
            <w:r w:rsidRPr="00B73479">
              <w:t>Koenig</w:t>
            </w:r>
            <w:proofErr w:type="spellEnd"/>
            <w:r w:rsidRPr="00B73479">
              <w:t xml:space="preserve">, Petra </w:t>
            </w:r>
            <w:proofErr w:type="spellStart"/>
            <w:r w:rsidRPr="00B73479">
              <w:t>Pfeifhofer</w:t>
            </w:r>
            <w:proofErr w:type="spellEnd"/>
            <w:r w:rsidRPr="00B73479">
              <w:t xml:space="preserve">, </w:t>
            </w:r>
            <w:proofErr w:type="spellStart"/>
            <w:r w:rsidRPr="00B73479">
              <w:lastRenderedPageBreak/>
              <w:t>Margret</w:t>
            </w:r>
            <w:proofErr w:type="spellEnd"/>
            <w:r w:rsidRPr="00B73479">
              <w:t xml:space="preserve"> Rodi, </w:t>
            </w:r>
            <w:proofErr w:type="spellStart"/>
            <w:r w:rsidRPr="00B73479">
              <w:t>Cordula</w:t>
            </w:r>
            <w:proofErr w:type="spellEnd"/>
            <w:r w:rsidRPr="00B73479">
              <w:t xml:space="preserve"> </w:t>
            </w:r>
            <w:proofErr w:type="spellStart"/>
            <w:r w:rsidRPr="00B73479">
              <w:t>Schurig</w:t>
            </w:r>
            <w:proofErr w:type="spellEnd"/>
            <w:r w:rsidRPr="00B73479">
              <w:t xml:space="preserve">, Yvonne </w:t>
            </w:r>
            <w:proofErr w:type="spellStart"/>
            <w:r w:rsidRPr="00B73479">
              <w:t>Jock</w:t>
            </w:r>
            <w:proofErr w:type="spellEnd"/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lastRenderedPageBreak/>
              <w:t>Njemački jezik, drugi jezik, fakultativno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6244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4053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Školska knjiga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ZWEITE.SPRACHE@DEUTSCH.DE 1, fakultativno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njemačkoga jezika s dodatnim digitalnim sadržajima u prvom razredu gimnazija i strukovnih škola prva i šesta godina učenja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>Irena Horvatić Bilić, Irena Lasić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Njemački jezik, drugi jezik, fakultativno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/>
        </w:tc>
        <w:tc>
          <w:tcPr>
            <w:tcW w:w="729" w:type="dxa"/>
            <w:noWrap/>
            <w:hideMark/>
          </w:tcPr>
          <w:p w:rsidR="00B73479" w:rsidRPr="00B73479" w:rsidRDefault="00B73479"/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Školska knjiga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ZWEITE.SPRACHE@DEUTSCH.DE 1, fakultativno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radna bilježnica njemačkoga jezika s dodatnim digitalnim sadržajima u prvom razredu gimnazija i strukovnih škola prva i šesta godina učenja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>Irena Horvatić Bilić, Irena Lasić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Etika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6178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3992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Školska knjiga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ETIKA 1 – NOVI PUTEVI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etike s dodatnim digitalnim sadržajima u prvom razredu gimnazija i srednjih škola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Igor Lukić, Marina </w:t>
            </w:r>
            <w:proofErr w:type="spellStart"/>
            <w:r w:rsidRPr="00B73479">
              <w:t>Katinić</w:t>
            </w:r>
            <w:proofErr w:type="spellEnd"/>
            <w:r w:rsidRPr="00B73479">
              <w:t>, Marko Zec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Katolički vjeronauk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 w:rsidP="00B73479">
            <w:r w:rsidRPr="00B73479">
              <w:t>6217</w:t>
            </w:r>
          </w:p>
        </w:tc>
        <w:tc>
          <w:tcPr>
            <w:tcW w:w="729" w:type="dxa"/>
            <w:noWrap/>
            <w:hideMark/>
          </w:tcPr>
          <w:p w:rsidR="00B73479" w:rsidRPr="00B73479" w:rsidRDefault="00B73479" w:rsidP="00B73479">
            <w:r w:rsidRPr="00B73479">
              <w:t>4031</w:t>
            </w:r>
          </w:p>
        </w:tc>
        <w:tc>
          <w:tcPr>
            <w:tcW w:w="1341" w:type="dxa"/>
            <w:noWrap/>
            <w:hideMark/>
          </w:tcPr>
          <w:p w:rsidR="00B73479" w:rsidRPr="00B73479" w:rsidRDefault="00B73479">
            <w:proofErr w:type="spellStart"/>
            <w:r w:rsidRPr="00B73479">
              <w:t>Salesiana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DOĐI I VIDI 1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katoličkoga vjeronauka za prvi razred srednjih škola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 xml:space="preserve">Marin </w:t>
            </w:r>
            <w:proofErr w:type="spellStart"/>
            <w:r w:rsidRPr="00B73479">
              <w:t>Periš</w:t>
            </w:r>
            <w:proofErr w:type="spellEnd"/>
            <w:r w:rsidRPr="00B73479">
              <w:t>, Mirjana Vučica, Dušan Vuletić</w:t>
            </w:r>
          </w:p>
        </w:tc>
      </w:tr>
      <w:tr w:rsidR="00B73479" w:rsidRPr="00B73479" w:rsidTr="00F45DF0">
        <w:trPr>
          <w:trHeight w:val="300"/>
        </w:trPr>
        <w:tc>
          <w:tcPr>
            <w:tcW w:w="1370" w:type="dxa"/>
            <w:noWrap/>
            <w:hideMark/>
          </w:tcPr>
          <w:p w:rsidR="00B73479" w:rsidRPr="00B73479" w:rsidRDefault="00B73479">
            <w:r w:rsidRPr="00B73479">
              <w:t>Biologija</w:t>
            </w:r>
          </w:p>
        </w:tc>
        <w:tc>
          <w:tcPr>
            <w:tcW w:w="720" w:type="dxa"/>
            <w:noWrap/>
            <w:hideMark/>
          </w:tcPr>
          <w:p w:rsidR="00B73479" w:rsidRPr="00B73479" w:rsidRDefault="00B73479"/>
        </w:tc>
        <w:tc>
          <w:tcPr>
            <w:tcW w:w="729" w:type="dxa"/>
            <w:noWrap/>
            <w:hideMark/>
          </w:tcPr>
          <w:p w:rsidR="00B73479" w:rsidRPr="00B73479" w:rsidRDefault="00B73479"/>
        </w:tc>
        <w:tc>
          <w:tcPr>
            <w:tcW w:w="1341" w:type="dxa"/>
            <w:noWrap/>
            <w:hideMark/>
          </w:tcPr>
          <w:p w:rsidR="00B73479" w:rsidRPr="00B73479" w:rsidRDefault="00B73479">
            <w:r w:rsidRPr="00B73479">
              <w:t>Alfa d.d.</w:t>
            </w:r>
          </w:p>
        </w:tc>
        <w:tc>
          <w:tcPr>
            <w:tcW w:w="3091" w:type="dxa"/>
            <w:noWrap/>
            <w:hideMark/>
          </w:tcPr>
          <w:p w:rsidR="00B73479" w:rsidRPr="00B73479" w:rsidRDefault="00B73479">
            <w:r w:rsidRPr="00B73479">
              <w:t>ČOVJEK I ZDRAVLJE</w:t>
            </w:r>
          </w:p>
        </w:tc>
        <w:tc>
          <w:tcPr>
            <w:tcW w:w="1898" w:type="dxa"/>
            <w:noWrap/>
            <w:hideMark/>
          </w:tcPr>
          <w:p w:rsidR="00B73479" w:rsidRPr="00B73479" w:rsidRDefault="00B73479">
            <w:r w:rsidRPr="00B73479">
              <w:t>udžbenik iz biologije - modul B</w:t>
            </w:r>
          </w:p>
        </w:tc>
        <w:tc>
          <w:tcPr>
            <w:tcW w:w="1307" w:type="dxa"/>
            <w:noWrap/>
            <w:hideMark/>
          </w:tcPr>
          <w:p w:rsidR="00B73479" w:rsidRPr="00B73479" w:rsidRDefault="00B73479">
            <w:r w:rsidRPr="00B73479">
              <w:t>Daniela Novoselić, Ljiljana Vidović</w:t>
            </w:r>
          </w:p>
        </w:tc>
      </w:tr>
      <w:tr w:rsidR="00F45DF0" w:rsidRPr="00B73479" w:rsidTr="00F45DF0">
        <w:trPr>
          <w:trHeight w:val="300"/>
        </w:trPr>
        <w:tc>
          <w:tcPr>
            <w:tcW w:w="1370" w:type="dxa"/>
            <w:noWrap/>
          </w:tcPr>
          <w:p w:rsidR="00F45DF0" w:rsidRPr="00B73479" w:rsidRDefault="00F45DF0">
            <w:r>
              <w:t>Povijest</w:t>
            </w:r>
          </w:p>
        </w:tc>
        <w:tc>
          <w:tcPr>
            <w:tcW w:w="720" w:type="dxa"/>
            <w:noWrap/>
          </w:tcPr>
          <w:p w:rsidR="00F45DF0" w:rsidRPr="00B73479" w:rsidRDefault="00F45DF0"/>
        </w:tc>
        <w:tc>
          <w:tcPr>
            <w:tcW w:w="729" w:type="dxa"/>
            <w:noWrap/>
          </w:tcPr>
          <w:p w:rsidR="00F45DF0" w:rsidRPr="00B73479" w:rsidRDefault="00F45DF0"/>
        </w:tc>
        <w:tc>
          <w:tcPr>
            <w:tcW w:w="1341" w:type="dxa"/>
            <w:noWrap/>
          </w:tcPr>
          <w:p w:rsidR="00F45DF0" w:rsidRPr="00B73479" w:rsidRDefault="00F45DF0">
            <w:r w:rsidRPr="00B73479">
              <w:t xml:space="preserve">Profil </w:t>
            </w:r>
            <w:proofErr w:type="spellStart"/>
            <w:r w:rsidRPr="00B73479">
              <w:t>Klett</w:t>
            </w:r>
            <w:proofErr w:type="spellEnd"/>
            <w:r w:rsidRPr="00B73479">
              <w:t xml:space="preserve"> d.o.o.</w:t>
            </w:r>
          </w:p>
        </w:tc>
        <w:tc>
          <w:tcPr>
            <w:tcW w:w="3091" w:type="dxa"/>
            <w:noWrap/>
          </w:tcPr>
          <w:p w:rsidR="00F45DF0" w:rsidRPr="00B73479" w:rsidRDefault="00F45DF0">
            <w:r w:rsidRPr="00F45DF0">
              <w:rPr>
                <w:rFonts w:ascii="Calibri" w:eastAsia="Times New Roman" w:hAnsi="Calibri" w:cs="Calibri"/>
                <w:lang w:eastAsia="hr-HR"/>
              </w:rPr>
              <w:t>HRVATSKA I SVIJET: od prapovijesti do Francuske revolucije 1789. godine</w:t>
            </w:r>
          </w:p>
        </w:tc>
        <w:tc>
          <w:tcPr>
            <w:tcW w:w="1898" w:type="dxa"/>
            <w:noWrap/>
          </w:tcPr>
          <w:p w:rsidR="00F45DF0" w:rsidRPr="00B73479" w:rsidRDefault="00F45DF0">
            <w:r w:rsidRPr="00F45DF0">
              <w:rPr>
                <w:rFonts w:ascii="Calibri" w:eastAsia="Times New Roman" w:hAnsi="Calibri" w:cs="Calibri"/>
                <w:lang w:eastAsia="hr-HR"/>
              </w:rPr>
              <w:t>udžbenik iz povijesti za 1. razred srednjih strukovnih škola</w:t>
            </w:r>
          </w:p>
        </w:tc>
        <w:tc>
          <w:tcPr>
            <w:tcW w:w="1307" w:type="dxa"/>
            <w:noWrap/>
          </w:tcPr>
          <w:p w:rsidR="00F45DF0" w:rsidRPr="00B73479" w:rsidRDefault="00F45DF0">
            <w:r w:rsidRPr="00F45DF0">
              <w:rPr>
                <w:rFonts w:ascii="Calibri" w:eastAsia="Times New Roman" w:hAnsi="Calibri" w:cs="Calibri"/>
                <w:lang w:eastAsia="hr-HR"/>
              </w:rPr>
              <w:t xml:space="preserve">Vesna Đurić, Ivan </w:t>
            </w:r>
            <w:proofErr w:type="spellStart"/>
            <w:r w:rsidRPr="00F45DF0">
              <w:rPr>
                <w:rFonts w:ascii="Calibri" w:eastAsia="Times New Roman" w:hAnsi="Calibri" w:cs="Calibri"/>
                <w:lang w:eastAsia="hr-HR"/>
              </w:rPr>
              <w:t>Peklić</w:t>
            </w:r>
            <w:proofErr w:type="spellEnd"/>
          </w:p>
        </w:tc>
      </w:tr>
    </w:tbl>
    <w:p w:rsidR="00F45DF0" w:rsidRPr="00F45DF0" w:rsidRDefault="00F45DF0" w:rsidP="00F45DF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B73479" w:rsidRDefault="00B73479">
      <w:bookmarkStart w:id="0" w:name="_GoBack"/>
      <w:bookmarkEnd w:id="0"/>
    </w:p>
    <w:sectPr w:rsidR="00B73479" w:rsidSect="00B73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79"/>
    <w:rsid w:val="001F4346"/>
    <w:rsid w:val="00752703"/>
    <w:rsid w:val="0086595D"/>
    <w:rsid w:val="00B73479"/>
    <w:rsid w:val="00D515B7"/>
    <w:rsid w:val="00F4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6B10C1"/>
  <w15:chartTrackingRefBased/>
  <w15:docId w15:val="{2904CE04-28D7-4371-97A1-2DB598DF1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734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7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Ergotić</dc:creator>
  <cp:keywords/>
  <dc:description/>
  <cp:lastModifiedBy>Darija Ergotić</cp:lastModifiedBy>
  <cp:revision>7</cp:revision>
  <dcterms:created xsi:type="dcterms:W3CDTF">2019-09-01T18:36:00Z</dcterms:created>
  <dcterms:modified xsi:type="dcterms:W3CDTF">2019-09-14T14:39:00Z</dcterms:modified>
</cp:coreProperties>
</file>